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1" w:type="dxa"/>
        <w:tblInd w:w="-318" w:type="dxa"/>
        <w:tblLayout w:type="fixed"/>
        <w:tblLook w:val="04A0"/>
      </w:tblPr>
      <w:tblGrid>
        <w:gridCol w:w="4821"/>
        <w:gridCol w:w="5670"/>
      </w:tblGrid>
      <w:tr w:rsidR="00C302CD" w:rsidTr="00405CC1">
        <w:tc>
          <w:tcPr>
            <w:tcW w:w="4821" w:type="dxa"/>
          </w:tcPr>
          <w:p w:rsidR="007432F3" w:rsidRPr="00C8043D" w:rsidRDefault="00C23342" w:rsidP="00413BA1">
            <w:pPr>
              <w:rPr>
                <w:lang w:val="ru-RU"/>
              </w:rPr>
            </w:pPr>
            <w:r w:rsidRPr="00C8043D">
              <w:rPr>
                <w:lang w:val="ru-RU"/>
              </w:rPr>
              <w:t>П</w:t>
            </w:r>
            <w:r w:rsidR="00405CC1" w:rsidRPr="00C8043D">
              <w:rPr>
                <w:lang w:val="ru-RU"/>
              </w:rPr>
              <w:t>ОГОДЖЕНО</w:t>
            </w:r>
          </w:p>
          <w:p w:rsidR="00985ABE" w:rsidRPr="00C8043D" w:rsidRDefault="00B418CB" w:rsidP="00413BA1">
            <w:pPr>
              <w:jc w:val="center"/>
              <w:rPr>
                <w:lang w:val="ru-RU"/>
              </w:rPr>
            </w:pPr>
            <w:r w:rsidRPr="00C8043D">
              <w:rPr>
                <w:lang w:val="ru-RU"/>
              </w:rPr>
              <w:t>Начальник</w:t>
            </w:r>
            <w:r w:rsidR="00684E75">
              <w:rPr>
                <w:lang w:val="ru-RU"/>
              </w:rPr>
              <w:t xml:space="preserve"> </w:t>
            </w:r>
            <w:r w:rsidR="00C23342" w:rsidRPr="00C8043D">
              <w:rPr>
                <w:lang w:val="ru-RU"/>
              </w:rPr>
              <w:t>Управління</w:t>
            </w:r>
            <w:r w:rsidR="00684E75">
              <w:rPr>
                <w:lang w:val="ru-RU"/>
              </w:rPr>
              <w:t xml:space="preserve"> </w:t>
            </w:r>
            <w:r w:rsidR="007432F3" w:rsidRPr="00C8043D">
              <w:rPr>
                <w:lang w:val="ru-RU"/>
              </w:rPr>
              <w:t>освіти і науки</w:t>
            </w:r>
          </w:p>
          <w:p w:rsidR="007432F3" w:rsidRPr="00C8043D" w:rsidRDefault="007432F3" w:rsidP="00405CC1">
            <w:pPr>
              <w:rPr>
                <w:lang w:val="ru-RU"/>
              </w:rPr>
            </w:pPr>
            <w:r w:rsidRPr="00C8043D">
              <w:rPr>
                <w:lang w:val="ru-RU"/>
              </w:rPr>
              <w:t>Черкаської</w:t>
            </w:r>
            <w:r w:rsidR="00684E75">
              <w:rPr>
                <w:lang w:val="ru-RU"/>
              </w:rPr>
              <w:t xml:space="preserve"> </w:t>
            </w:r>
            <w:r w:rsidRPr="00C8043D">
              <w:rPr>
                <w:lang w:val="ru-RU"/>
              </w:rPr>
              <w:t>обласної</w:t>
            </w:r>
            <w:r w:rsidR="00684E75">
              <w:rPr>
                <w:lang w:val="ru-RU"/>
              </w:rPr>
              <w:t xml:space="preserve"> </w:t>
            </w:r>
            <w:r w:rsidRPr="00C8043D">
              <w:rPr>
                <w:lang w:val="ru-RU"/>
              </w:rPr>
              <w:t>держа</w:t>
            </w:r>
            <w:r w:rsidR="00505B5A">
              <w:t>в</w:t>
            </w:r>
            <w:r w:rsidRPr="00C8043D">
              <w:rPr>
                <w:lang w:val="ru-RU"/>
              </w:rPr>
              <w:t>ної</w:t>
            </w:r>
            <w:r w:rsidR="00684E75">
              <w:rPr>
                <w:lang w:val="ru-RU"/>
              </w:rPr>
              <w:t xml:space="preserve"> </w:t>
            </w:r>
            <w:r w:rsidRPr="00C8043D">
              <w:rPr>
                <w:lang w:val="ru-RU"/>
              </w:rPr>
              <w:t>адміністрації</w:t>
            </w:r>
          </w:p>
          <w:p w:rsidR="007432F3" w:rsidRPr="00C8043D" w:rsidRDefault="00D96506" w:rsidP="00D46310">
            <w:pPr>
              <w:jc w:val="right"/>
              <w:rPr>
                <w:lang w:val="ru-RU"/>
              </w:rPr>
            </w:pPr>
            <w:r w:rsidRPr="00C8043D">
              <w:rPr>
                <w:lang w:val="ru-RU"/>
              </w:rPr>
              <w:t>_________Валерій</w:t>
            </w:r>
            <w:r w:rsidR="00684E75">
              <w:rPr>
                <w:lang w:val="ru-RU"/>
              </w:rPr>
              <w:t xml:space="preserve"> </w:t>
            </w:r>
            <w:r w:rsidRPr="00C8043D">
              <w:rPr>
                <w:lang w:val="ru-RU"/>
              </w:rPr>
              <w:t>ДАНИЛЕВСЬКИЙ</w:t>
            </w:r>
          </w:p>
          <w:p w:rsidR="00B418CB" w:rsidRDefault="00684E75" w:rsidP="00505B5A">
            <w:r>
              <w:rPr>
                <w:lang w:val="ru-RU"/>
              </w:rPr>
              <w:t xml:space="preserve">     л</w:t>
            </w:r>
            <w:r w:rsidR="00505B5A" w:rsidRPr="00505B5A">
              <w:rPr>
                <w:lang w:val="ru-RU"/>
              </w:rPr>
              <w:t>истопада</w:t>
            </w:r>
            <w:r>
              <w:rPr>
                <w:lang w:val="ru-RU"/>
              </w:rPr>
              <w:t xml:space="preserve"> </w:t>
            </w:r>
            <w:r w:rsidR="007432F3" w:rsidRPr="00C8043D">
              <w:rPr>
                <w:lang w:val="ru-RU"/>
              </w:rPr>
              <w:t>20</w:t>
            </w:r>
            <w:r w:rsidR="00060CDE">
              <w:rPr>
                <w:lang w:val="ru-RU"/>
              </w:rPr>
              <w:t>2</w:t>
            </w:r>
            <w:r w:rsidR="00505B5A">
              <w:rPr>
                <w:lang w:val="ru-RU"/>
              </w:rPr>
              <w:t xml:space="preserve">3 </w:t>
            </w:r>
            <w:r w:rsidR="007432F3" w:rsidRPr="00C8043D">
              <w:t>року</w:t>
            </w:r>
          </w:p>
          <w:p w:rsidR="00505B5A" w:rsidRPr="00C8043D" w:rsidRDefault="00505B5A" w:rsidP="00505B5A"/>
        </w:tc>
        <w:tc>
          <w:tcPr>
            <w:tcW w:w="5670" w:type="dxa"/>
          </w:tcPr>
          <w:p w:rsidR="00985ABE" w:rsidRPr="00C8043D" w:rsidRDefault="00C23342" w:rsidP="00413BA1">
            <w:pPr>
              <w:ind w:left="4556" w:hanging="3672"/>
            </w:pPr>
            <w:r w:rsidRPr="00C8043D">
              <w:t>З</w:t>
            </w:r>
            <w:r w:rsidR="00405CC1" w:rsidRPr="00C8043D">
              <w:t>АТВЕРДЖУЮ</w:t>
            </w:r>
          </w:p>
          <w:p w:rsidR="00985ABE" w:rsidRPr="00C8043D" w:rsidRDefault="00985ABE" w:rsidP="00413BA1">
            <w:pPr>
              <w:ind w:left="5040" w:hanging="4156"/>
              <w:rPr>
                <w:lang w:val="ru-RU"/>
              </w:rPr>
            </w:pPr>
            <w:r w:rsidRPr="00C8043D">
              <w:t>Директор</w:t>
            </w:r>
          </w:p>
          <w:p w:rsidR="00985ABE" w:rsidRPr="00C8043D" w:rsidRDefault="00985ABE" w:rsidP="00413BA1">
            <w:pPr>
              <w:ind w:left="884"/>
            </w:pPr>
            <w:r w:rsidRPr="00C8043D">
              <w:t>ДНЗ</w:t>
            </w:r>
            <w:r w:rsidR="00684E75">
              <w:t xml:space="preserve"> </w:t>
            </w:r>
            <w:r w:rsidR="00D96506" w:rsidRPr="00C8043D">
              <w:t>«</w:t>
            </w:r>
            <w:r w:rsidRPr="00C8043D">
              <w:t>Лисянський професійний аграрний ліцей</w:t>
            </w:r>
            <w:r w:rsidR="00D96506" w:rsidRPr="00C8043D">
              <w:t>»</w:t>
            </w:r>
          </w:p>
          <w:p w:rsidR="00985ABE" w:rsidRPr="00C8043D" w:rsidRDefault="00505B5A" w:rsidP="007432F3">
            <w:pPr>
              <w:ind w:left="884"/>
              <w:jc w:val="right"/>
            </w:pPr>
            <w:r>
              <w:t>___________</w:t>
            </w:r>
            <w:r w:rsidR="00985ABE" w:rsidRPr="00C8043D">
              <w:t xml:space="preserve"> О</w:t>
            </w:r>
            <w:r w:rsidR="00D96506" w:rsidRPr="00C8043D">
              <w:t>лександр</w:t>
            </w:r>
            <w:r w:rsidR="00684E75">
              <w:t xml:space="preserve"> </w:t>
            </w:r>
            <w:r w:rsidR="00D96506" w:rsidRPr="00C8043D">
              <w:t>ЯЦЮК</w:t>
            </w:r>
          </w:p>
          <w:p w:rsidR="00985ABE" w:rsidRPr="00C8043D" w:rsidRDefault="00505B5A" w:rsidP="00505B5A">
            <w:pPr>
              <w:ind w:left="884"/>
              <w:jc w:val="center"/>
            </w:pPr>
            <w:r>
              <w:rPr>
                <w:lang w:val="ru-RU"/>
              </w:rPr>
              <w:t xml:space="preserve">листопада </w:t>
            </w:r>
            <w:r w:rsidR="00985ABE" w:rsidRPr="00C8043D">
              <w:t>20</w:t>
            </w:r>
            <w:r w:rsidR="00060CDE">
              <w:t>2</w:t>
            </w:r>
            <w:r>
              <w:rPr>
                <w:lang w:val="ru-RU"/>
              </w:rPr>
              <w:t xml:space="preserve">3 </w:t>
            </w:r>
            <w:r>
              <w:t>року</w:t>
            </w:r>
          </w:p>
        </w:tc>
      </w:tr>
    </w:tbl>
    <w:p w:rsidR="00CE6880" w:rsidRDefault="00CE6880" w:rsidP="000B6E96">
      <w:pPr>
        <w:shd w:val="clear" w:color="auto" w:fill="FFFFFF"/>
        <w:autoSpaceDE w:val="0"/>
        <w:autoSpaceDN w:val="0"/>
        <w:adjustRightInd w:val="0"/>
        <w:jc w:val="center"/>
        <w:rPr>
          <w:b/>
          <w:bCs/>
          <w:color w:val="000000"/>
          <w:sz w:val="40"/>
          <w:szCs w:val="40"/>
          <w:lang w:val="ru-RU" w:eastAsia="uk-UA"/>
        </w:rPr>
      </w:pPr>
    </w:p>
    <w:p w:rsidR="00BC759D" w:rsidRDefault="00BC759D" w:rsidP="000B6E96">
      <w:pPr>
        <w:shd w:val="clear" w:color="auto" w:fill="FFFFFF"/>
        <w:autoSpaceDE w:val="0"/>
        <w:autoSpaceDN w:val="0"/>
        <w:adjustRightInd w:val="0"/>
        <w:jc w:val="center"/>
        <w:rPr>
          <w:b/>
          <w:bCs/>
          <w:color w:val="000000"/>
          <w:sz w:val="40"/>
          <w:szCs w:val="40"/>
          <w:lang w:eastAsia="uk-UA"/>
        </w:rPr>
      </w:pPr>
    </w:p>
    <w:p w:rsidR="00BC759D" w:rsidRDefault="00BC759D" w:rsidP="000B6E96">
      <w:pPr>
        <w:shd w:val="clear" w:color="auto" w:fill="FFFFFF"/>
        <w:autoSpaceDE w:val="0"/>
        <w:autoSpaceDN w:val="0"/>
        <w:adjustRightInd w:val="0"/>
        <w:jc w:val="center"/>
        <w:rPr>
          <w:b/>
          <w:bCs/>
          <w:color w:val="000000"/>
          <w:sz w:val="40"/>
          <w:szCs w:val="40"/>
          <w:lang w:eastAsia="uk-UA"/>
        </w:rPr>
      </w:pPr>
    </w:p>
    <w:p w:rsidR="00BC759D" w:rsidRDefault="00BC759D" w:rsidP="000B6E96">
      <w:pPr>
        <w:shd w:val="clear" w:color="auto" w:fill="FFFFFF"/>
        <w:autoSpaceDE w:val="0"/>
        <w:autoSpaceDN w:val="0"/>
        <w:adjustRightInd w:val="0"/>
        <w:jc w:val="center"/>
        <w:rPr>
          <w:b/>
          <w:bCs/>
          <w:color w:val="000000"/>
          <w:sz w:val="40"/>
          <w:szCs w:val="40"/>
          <w:lang w:eastAsia="uk-UA"/>
        </w:rPr>
      </w:pPr>
    </w:p>
    <w:p w:rsidR="00BC759D" w:rsidRDefault="00BC759D" w:rsidP="000B6E96">
      <w:pPr>
        <w:shd w:val="clear" w:color="auto" w:fill="FFFFFF"/>
        <w:autoSpaceDE w:val="0"/>
        <w:autoSpaceDN w:val="0"/>
        <w:adjustRightInd w:val="0"/>
        <w:jc w:val="center"/>
        <w:rPr>
          <w:b/>
          <w:bCs/>
          <w:color w:val="000000"/>
          <w:sz w:val="40"/>
          <w:szCs w:val="40"/>
          <w:lang w:eastAsia="uk-UA"/>
        </w:rPr>
      </w:pPr>
    </w:p>
    <w:p w:rsidR="00BC759D" w:rsidRDefault="00BC759D" w:rsidP="000B6E96">
      <w:pPr>
        <w:shd w:val="clear" w:color="auto" w:fill="FFFFFF"/>
        <w:autoSpaceDE w:val="0"/>
        <w:autoSpaceDN w:val="0"/>
        <w:adjustRightInd w:val="0"/>
        <w:jc w:val="center"/>
        <w:rPr>
          <w:b/>
          <w:bCs/>
          <w:color w:val="000000"/>
          <w:sz w:val="40"/>
          <w:szCs w:val="40"/>
          <w:lang w:eastAsia="uk-UA"/>
        </w:rPr>
      </w:pPr>
    </w:p>
    <w:p w:rsidR="00770943" w:rsidRPr="000B776D" w:rsidRDefault="00770943" w:rsidP="00770943">
      <w:pPr>
        <w:shd w:val="clear" w:color="auto" w:fill="FFFFFF"/>
        <w:autoSpaceDE w:val="0"/>
        <w:autoSpaceDN w:val="0"/>
        <w:adjustRightInd w:val="0"/>
        <w:jc w:val="center"/>
        <w:rPr>
          <w:bCs/>
          <w:color w:val="000000"/>
          <w:sz w:val="40"/>
          <w:szCs w:val="40"/>
          <w:lang w:eastAsia="uk-UA"/>
        </w:rPr>
      </w:pPr>
      <w:r w:rsidRPr="000B776D">
        <w:rPr>
          <w:bCs/>
          <w:color w:val="000000"/>
          <w:sz w:val="40"/>
          <w:szCs w:val="40"/>
          <w:lang w:eastAsia="uk-UA"/>
        </w:rPr>
        <w:t>ПРАВИЛА</w:t>
      </w:r>
    </w:p>
    <w:p w:rsidR="00770943" w:rsidRPr="000B776D" w:rsidRDefault="00770943" w:rsidP="00770943">
      <w:pPr>
        <w:shd w:val="clear" w:color="auto" w:fill="FFFFFF"/>
        <w:autoSpaceDE w:val="0"/>
        <w:autoSpaceDN w:val="0"/>
        <w:adjustRightInd w:val="0"/>
        <w:jc w:val="center"/>
        <w:rPr>
          <w:bCs/>
          <w:color w:val="000000"/>
          <w:sz w:val="40"/>
          <w:szCs w:val="40"/>
          <w:lang w:eastAsia="uk-UA"/>
        </w:rPr>
      </w:pPr>
      <w:r w:rsidRPr="000B776D">
        <w:rPr>
          <w:bCs/>
          <w:color w:val="000000"/>
          <w:sz w:val="40"/>
          <w:szCs w:val="40"/>
          <w:lang w:eastAsia="uk-UA"/>
        </w:rPr>
        <w:t>прийому до Державного навчального закладу «Лисянський професійний аграрний ліцей»</w:t>
      </w:r>
    </w:p>
    <w:p w:rsidR="00770943" w:rsidRPr="000B776D" w:rsidRDefault="00770943" w:rsidP="00770943">
      <w:pPr>
        <w:shd w:val="clear" w:color="auto" w:fill="FFFFFF"/>
        <w:autoSpaceDE w:val="0"/>
        <w:autoSpaceDN w:val="0"/>
        <w:adjustRightInd w:val="0"/>
        <w:jc w:val="center"/>
        <w:rPr>
          <w:bCs/>
          <w:color w:val="000000"/>
          <w:sz w:val="40"/>
          <w:szCs w:val="40"/>
          <w:lang w:eastAsia="uk-UA"/>
        </w:rPr>
      </w:pPr>
      <w:r w:rsidRPr="000B776D">
        <w:rPr>
          <w:bCs/>
          <w:color w:val="000000"/>
          <w:sz w:val="40"/>
          <w:szCs w:val="40"/>
          <w:lang w:eastAsia="uk-UA"/>
        </w:rPr>
        <w:t>на 20</w:t>
      </w:r>
      <w:r w:rsidRPr="000B776D">
        <w:rPr>
          <w:bCs/>
          <w:color w:val="000000"/>
          <w:sz w:val="40"/>
          <w:szCs w:val="40"/>
          <w:lang w:val="ru-RU" w:eastAsia="uk-UA"/>
        </w:rPr>
        <w:t>24</w:t>
      </w:r>
      <w:r w:rsidRPr="000B776D">
        <w:rPr>
          <w:bCs/>
          <w:color w:val="000000"/>
          <w:sz w:val="40"/>
          <w:szCs w:val="40"/>
          <w:lang w:eastAsia="uk-UA"/>
        </w:rPr>
        <w:t xml:space="preserve"> рік</w:t>
      </w:r>
    </w:p>
    <w:p w:rsidR="00BC759D" w:rsidRPr="000B776D" w:rsidRDefault="00BC759D" w:rsidP="000B6E96">
      <w:pPr>
        <w:shd w:val="clear" w:color="auto" w:fill="FFFFFF"/>
        <w:autoSpaceDE w:val="0"/>
        <w:autoSpaceDN w:val="0"/>
        <w:adjustRightInd w:val="0"/>
        <w:jc w:val="center"/>
        <w:rPr>
          <w:bCs/>
          <w:color w:val="000000"/>
          <w:sz w:val="40"/>
          <w:szCs w:val="40"/>
          <w:lang w:eastAsia="uk-UA"/>
        </w:rPr>
      </w:pPr>
    </w:p>
    <w:p w:rsidR="00BC759D" w:rsidRDefault="00BC759D" w:rsidP="000B6E96">
      <w:pPr>
        <w:shd w:val="clear" w:color="auto" w:fill="FFFFFF"/>
        <w:autoSpaceDE w:val="0"/>
        <w:autoSpaceDN w:val="0"/>
        <w:adjustRightInd w:val="0"/>
        <w:jc w:val="center"/>
        <w:rPr>
          <w:b/>
          <w:bCs/>
          <w:color w:val="000000"/>
          <w:sz w:val="40"/>
          <w:szCs w:val="40"/>
          <w:lang w:eastAsia="uk-UA"/>
        </w:rPr>
      </w:pPr>
    </w:p>
    <w:p w:rsidR="00BC759D" w:rsidRDefault="00BC759D" w:rsidP="000B6E96">
      <w:pPr>
        <w:shd w:val="clear" w:color="auto" w:fill="FFFFFF"/>
        <w:autoSpaceDE w:val="0"/>
        <w:autoSpaceDN w:val="0"/>
        <w:adjustRightInd w:val="0"/>
        <w:jc w:val="center"/>
        <w:rPr>
          <w:b/>
          <w:bCs/>
          <w:color w:val="000000"/>
          <w:sz w:val="40"/>
          <w:szCs w:val="40"/>
          <w:lang w:eastAsia="uk-UA"/>
        </w:rPr>
      </w:pPr>
    </w:p>
    <w:p w:rsidR="00BC759D" w:rsidRDefault="00BC759D" w:rsidP="000B6E96">
      <w:pPr>
        <w:shd w:val="clear" w:color="auto" w:fill="FFFFFF"/>
        <w:autoSpaceDE w:val="0"/>
        <w:autoSpaceDN w:val="0"/>
        <w:adjustRightInd w:val="0"/>
        <w:jc w:val="center"/>
        <w:rPr>
          <w:b/>
          <w:bCs/>
          <w:color w:val="000000"/>
          <w:sz w:val="40"/>
          <w:szCs w:val="40"/>
          <w:lang w:eastAsia="uk-UA"/>
        </w:rPr>
      </w:pPr>
    </w:p>
    <w:p w:rsidR="00BC759D" w:rsidRDefault="00BC759D" w:rsidP="000B6E96">
      <w:pPr>
        <w:shd w:val="clear" w:color="auto" w:fill="FFFFFF"/>
        <w:autoSpaceDE w:val="0"/>
        <w:autoSpaceDN w:val="0"/>
        <w:adjustRightInd w:val="0"/>
        <w:jc w:val="center"/>
        <w:rPr>
          <w:b/>
          <w:bCs/>
          <w:color w:val="000000"/>
          <w:sz w:val="40"/>
          <w:szCs w:val="40"/>
          <w:lang w:eastAsia="uk-UA"/>
        </w:rPr>
      </w:pPr>
    </w:p>
    <w:p w:rsidR="00BC759D" w:rsidRDefault="00BC759D" w:rsidP="000B6E96">
      <w:pPr>
        <w:shd w:val="clear" w:color="auto" w:fill="FFFFFF"/>
        <w:autoSpaceDE w:val="0"/>
        <w:autoSpaceDN w:val="0"/>
        <w:adjustRightInd w:val="0"/>
        <w:jc w:val="center"/>
        <w:rPr>
          <w:b/>
          <w:bCs/>
          <w:color w:val="000000"/>
          <w:sz w:val="40"/>
          <w:szCs w:val="40"/>
          <w:lang w:eastAsia="uk-UA"/>
        </w:rPr>
      </w:pPr>
    </w:p>
    <w:p w:rsidR="00BC759D" w:rsidRDefault="00BC759D" w:rsidP="000B6E96">
      <w:pPr>
        <w:shd w:val="clear" w:color="auto" w:fill="FFFFFF"/>
        <w:autoSpaceDE w:val="0"/>
        <w:autoSpaceDN w:val="0"/>
        <w:adjustRightInd w:val="0"/>
        <w:jc w:val="center"/>
        <w:rPr>
          <w:b/>
          <w:bCs/>
          <w:color w:val="000000"/>
          <w:sz w:val="40"/>
          <w:szCs w:val="40"/>
          <w:lang w:eastAsia="uk-UA"/>
        </w:rPr>
      </w:pPr>
    </w:p>
    <w:p w:rsidR="00BC759D" w:rsidRDefault="00BC759D" w:rsidP="000B6E96">
      <w:pPr>
        <w:shd w:val="clear" w:color="auto" w:fill="FFFFFF"/>
        <w:autoSpaceDE w:val="0"/>
        <w:autoSpaceDN w:val="0"/>
        <w:adjustRightInd w:val="0"/>
        <w:jc w:val="center"/>
        <w:rPr>
          <w:b/>
          <w:bCs/>
          <w:color w:val="000000"/>
          <w:sz w:val="40"/>
          <w:szCs w:val="40"/>
          <w:lang w:eastAsia="uk-UA"/>
        </w:rPr>
      </w:pPr>
    </w:p>
    <w:p w:rsidR="00BC759D" w:rsidRDefault="00BC759D" w:rsidP="000B6E96">
      <w:pPr>
        <w:shd w:val="clear" w:color="auto" w:fill="FFFFFF"/>
        <w:autoSpaceDE w:val="0"/>
        <w:autoSpaceDN w:val="0"/>
        <w:adjustRightInd w:val="0"/>
        <w:jc w:val="center"/>
        <w:rPr>
          <w:b/>
          <w:bCs/>
          <w:color w:val="000000"/>
          <w:sz w:val="40"/>
          <w:szCs w:val="40"/>
          <w:lang w:eastAsia="uk-UA"/>
        </w:rPr>
      </w:pPr>
    </w:p>
    <w:p w:rsidR="00BC759D" w:rsidRDefault="00BC759D" w:rsidP="000B6E96">
      <w:pPr>
        <w:shd w:val="clear" w:color="auto" w:fill="FFFFFF"/>
        <w:autoSpaceDE w:val="0"/>
        <w:autoSpaceDN w:val="0"/>
        <w:adjustRightInd w:val="0"/>
        <w:jc w:val="center"/>
        <w:rPr>
          <w:b/>
          <w:bCs/>
          <w:color w:val="000000"/>
          <w:sz w:val="40"/>
          <w:szCs w:val="40"/>
          <w:lang w:eastAsia="uk-UA"/>
        </w:rPr>
      </w:pPr>
    </w:p>
    <w:p w:rsidR="00BC759D" w:rsidRDefault="00BC759D" w:rsidP="000B6E96">
      <w:pPr>
        <w:shd w:val="clear" w:color="auto" w:fill="FFFFFF"/>
        <w:autoSpaceDE w:val="0"/>
        <w:autoSpaceDN w:val="0"/>
        <w:adjustRightInd w:val="0"/>
        <w:jc w:val="center"/>
        <w:rPr>
          <w:b/>
          <w:bCs/>
          <w:color w:val="000000"/>
          <w:sz w:val="40"/>
          <w:szCs w:val="40"/>
          <w:lang w:eastAsia="uk-UA"/>
        </w:rPr>
      </w:pPr>
    </w:p>
    <w:p w:rsidR="00BC759D" w:rsidRDefault="00BC759D" w:rsidP="000B6E96">
      <w:pPr>
        <w:shd w:val="clear" w:color="auto" w:fill="FFFFFF"/>
        <w:autoSpaceDE w:val="0"/>
        <w:autoSpaceDN w:val="0"/>
        <w:adjustRightInd w:val="0"/>
        <w:jc w:val="center"/>
        <w:rPr>
          <w:b/>
          <w:bCs/>
          <w:color w:val="000000"/>
          <w:sz w:val="40"/>
          <w:szCs w:val="40"/>
          <w:lang w:eastAsia="uk-UA"/>
        </w:rPr>
      </w:pPr>
    </w:p>
    <w:p w:rsidR="00BC759D" w:rsidRDefault="00BC759D" w:rsidP="000B6E96">
      <w:pPr>
        <w:shd w:val="clear" w:color="auto" w:fill="FFFFFF"/>
        <w:autoSpaceDE w:val="0"/>
        <w:autoSpaceDN w:val="0"/>
        <w:adjustRightInd w:val="0"/>
        <w:jc w:val="center"/>
        <w:rPr>
          <w:b/>
          <w:bCs/>
          <w:color w:val="000000"/>
          <w:sz w:val="40"/>
          <w:szCs w:val="40"/>
          <w:lang w:eastAsia="uk-UA"/>
        </w:rPr>
      </w:pPr>
    </w:p>
    <w:p w:rsidR="00BC759D" w:rsidRDefault="00BC759D" w:rsidP="000B6E96">
      <w:pPr>
        <w:shd w:val="clear" w:color="auto" w:fill="FFFFFF"/>
        <w:autoSpaceDE w:val="0"/>
        <w:autoSpaceDN w:val="0"/>
        <w:adjustRightInd w:val="0"/>
        <w:jc w:val="center"/>
        <w:rPr>
          <w:b/>
          <w:bCs/>
          <w:color w:val="000000"/>
          <w:sz w:val="40"/>
          <w:szCs w:val="40"/>
          <w:lang w:eastAsia="uk-UA"/>
        </w:rPr>
      </w:pPr>
    </w:p>
    <w:p w:rsidR="00BC759D" w:rsidRDefault="00BC759D" w:rsidP="000B6E96">
      <w:pPr>
        <w:shd w:val="clear" w:color="auto" w:fill="FFFFFF"/>
        <w:autoSpaceDE w:val="0"/>
        <w:autoSpaceDN w:val="0"/>
        <w:adjustRightInd w:val="0"/>
        <w:jc w:val="center"/>
        <w:rPr>
          <w:b/>
          <w:bCs/>
          <w:color w:val="000000"/>
          <w:sz w:val="40"/>
          <w:szCs w:val="40"/>
          <w:lang w:eastAsia="uk-UA"/>
        </w:rPr>
      </w:pPr>
    </w:p>
    <w:p w:rsidR="00BC759D" w:rsidRDefault="00BC759D" w:rsidP="000B6E96">
      <w:pPr>
        <w:shd w:val="clear" w:color="auto" w:fill="FFFFFF"/>
        <w:autoSpaceDE w:val="0"/>
        <w:autoSpaceDN w:val="0"/>
        <w:adjustRightInd w:val="0"/>
        <w:jc w:val="center"/>
        <w:rPr>
          <w:b/>
          <w:bCs/>
          <w:color w:val="000000"/>
          <w:sz w:val="40"/>
          <w:szCs w:val="40"/>
          <w:lang w:eastAsia="uk-UA"/>
        </w:rPr>
      </w:pPr>
    </w:p>
    <w:p w:rsidR="00BC759D" w:rsidRDefault="00BC759D" w:rsidP="000B6E96">
      <w:pPr>
        <w:shd w:val="clear" w:color="auto" w:fill="FFFFFF"/>
        <w:autoSpaceDE w:val="0"/>
        <w:autoSpaceDN w:val="0"/>
        <w:adjustRightInd w:val="0"/>
        <w:jc w:val="center"/>
        <w:rPr>
          <w:b/>
          <w:bCs/>
          <w:color w:val="000000"/>
          <w:sz w:val="40"/>
          <w:szCs w:val="40"/>
          <w:lang w:eastAsia="uk-UA"/>
        </w:rPr>
      </w:pPr>
    </w:p>
    <w:p w:rsidR="00562358" w:rsidRPr="00675109" w:rsidRDefault="00562358" w:rsidP="007F1243">
      <w:pPr>
        <w:shd w:val="clear" w:color="auto" w:fill="FFFFFF"/>
        <w:autoSpaceDE w:val="0"/>
        <w:autoSpaceDN w:val="0"/>
        <w:adjustRightInd w:val="0"/>
        <w:spacing w:line="23" w:lineRule="atLeast"/>
        <w:jc w:val="center"/>
        <w:rPr>
          <w:b/>
          <w:bCs/>
          <w:color w:val="000000"/>
          <w:lang w:eastAsia="uk-UA"/>
        </w:rPr>
      </w:pPr>
      <w:r w:rsidRPr="00675109">
        <w:rPr>
          <w:b/>
          <w:bCs/>
          <w:color w:val="000000"/>
          <w:lang w:eastAsia="uk-UA"/>
        </w:rPr>
        <w:lastRenderedPageBreak/>
        <w:t>ПРАВИЛА</w:t>
      </w:r>
    </w:p>
    <w:p w:rsidR="00675109" w:rsidRDefault="00562358" w:rsidP="007F1243">
      <w:pPr>
        <w:shd w:val="clear" w:color="auto" w:fill="FFFFFF"/>
        <w:autoSpaceDE w:val="0"/>
        <w:autoSpaceDN w:val="0"/>
        <w:adjustRightInd w:val="0"/>
        <w:spacing w:line="23" w:lineRule="atLeast"/>
        <w:jc w:val="center"/>
        <w:rPr>
          <w:b/>
          <w:bCs/>
          <w:color w:val="000000"/>
          <w:lang w:eastAsia="uk-UA"/>
        </w:rPr>
      </w:pPr>
      <w:r w:rsidRPr="00675109">
        <w:rPr>
          <w:b/>
          <w:bCs/>
          <w:color w:val="000000"/>
          <w:lang w:eastAsia="uk-UA"/>
        </w:rPr>
        <w:t xml:space="preserve">прийому до Державного навчального закладу </w:t>
      </w:r>
    </w:p>
    <w:p w:rsidR="00562358" w:rsidRPr="00675109" w:rsidRDefault="00DD4A85" w:rsidP="007F1243">
      <w:pPr>
        <w:shd w:val="clear" w:color="auto" w:fill="FFFFFF"/>
        <w:autoSpaceDE w:val="0"/>
        <w:autoSpaceDN w:val="0"/>
        <w:adjustRightInd w:val="0"/>
        <w:spacing w:line="23" w:lineRule="atLeast"/>
        <w:jc w:val="center"/>
        <w:rPr>
          <w:b/>
          <w:bCs/>
          <w:color w:val="000000"/>
          <w:lang w:eastAsia="uk-UA"/>
        </w:rPr>
      </w:pPr>
      <w:r w:rsidRPr="00675109">
        <w:rPr>
          <w:b/>
          <w:bCs/>
          <w:color w:val="000000"/>
          <w:lang w:eastAsia="uk-UA"/>
        </w:rPr>
        <w:t>«</w:t>
      </w:r>
      <w:r w:rsidR="00562358" w:rsidRPr="00675109">
        <w:rPr>
          <w:b/>
          <w:bCs/>
          <w:color w:val="000000"/>
          <w:lang w:eastAsia="uk-UA"/>
        </w:rPr>
        <w:t>Лисянський професійний аграрний ліцей</w:t>
      </w:r>
      <w:r w:rsidRPr="00675109">
        <w:rPr>
          <w:b/>
          <w:bCs/>
          <w:color w:val="000000"/>
          <w:lang w:eastAsia="uk-UA"/>
        </w:rPr>
        <w:t>»</w:t>
      </w:r>
    </w:p>
    <w:p w:rsidR="00985ABE" w:rsidRPr="00675109" w:rsidRDefault="00985ABE" w:rsidP="007F1243">
      <w:pPr>
        <w:shd w:val="clear" w:color="auto" w:fill="FFFFFF"/>
        <w:autoSpaceDE w:val="0"/>
        <w:autoSpaceDN w:val="0"/>
        <w:adjustRightInd w:val="0"/>
        <w:spacing w:line="23" w:lineRule="atLeast"/>
        <w:jc w:val="center"/>
        <w:rPr>
          <w:b/>
          <w:bCs/>
          <w:color w:val="000000"/>
          <w:lang w:eastAsia="uk-UA"/>
        </w:rPr>
      </w:pPr>
      <w:r w:rsidRPr="00675109">
        <w:rPr>
          <w:b/>
          <w:bCs/>
          <w:color w:val="000000"/>
          <w:lang w:eastAsia="uk-UA"/>
        </w:rPr>
        <w:t>на 20</w:t>
      </w:r>
      <w:r w:rsidR="00060CDE" w:rsidRPr="00675109">
        <w:rPr>
          <w:b/>
          <w:bCs/>
          <w:color w:val="000000"/>
          <w:lang w:val="ru-RU" w:eastAsia="uk-UA"/>
        </w:rPr>
        <w:t>24</w:t>
      </w:r>
      <w:r w:rsidR="008E6FA9" w:rsidRPr="00675109">
        <w:rPr>
          <w:b/>
          <w:bCs/>
          <w:color w:val="000000"/>
          <w:lang w:eastAsia="uk-UA"/>
        </w:rPr>
        <w:t xml:space="preserve"> рік</w:t>
      </w:r>
    </w:p>
    <w:p w:rsidR="00562358" w:rsidRPr="00675109" w:rsidRDefault="00562358" w:rsidP="007F1243">
      <w:pPr>
        <w:shd w:val="clear" w:color="auto" w:fill="FFFFFF"/>
        <w:autoSpaceDE w:val="0"/>
        <w:autoSpaceDN w:val="0"/>
        <w:adjustRightInd w:val="0"/>
        <w:spacing w:line="23" w:lineRule="atLeast"/>
        <w:jc w:val="center"/>
        <w:rPr>
          <w:b/>
          <w:bCs/>
          <w:color w:val="000000"/>
          <w:lang w:eastAsia="uk-UA"/>
        </w:rPr>
      </w:pPr>
    </w:p>
    <w:p w:rsidR="00562358" w:rsidRPr="00675109" w:rsidRDefault="00562358" w:rsidP="007F1243">
      <w:pPr>
        <w:shd w:val="clear" w:color="auto" w:fill="FFFFFF"/>
        <w:autoSpaceDE w:val="0"/>
        <w:autoSpaceDN w:val="0"/>
        <w:adjustRightInd w:val="0"/>
        <w:spacing w:line="23" w:lineRule="atLeast"/>
        <w:jc w:val="center"/>
        <w:rPr>
          <w:b/>
          <w:bCs/>
          <w:color w:val="000000"/>
          <w:lang w:eastAsia="uk-UA"/>
        </w:rPr>
      </w:pPr>
      <w:r w:rsidRPr="00675109">
        <w:rPr>
          <w:b/>
          <w:bCs/>
          <w:color w:val="000000"/>
          <w:lang w:eastAsia="uk-UA"/>
        </w:rPr>
        <w:t>І</w:t>
      </w:r>
      <w:r w:rsidR="007432F3" w:rsidRPr="00675109">
        <w:rPr>
          <w:b/>
          <w:bCs/>
          <w:color w:val="000000"/>
          <w:lang w:val="ru-RU" w:eastAsia="uk-UA"/>
        </w:rPr>
        <w:t>.</w:t>
      </w:r>
      <w:r w:rsidRPr="00675109">
        <w:rPr>
          <w:b/>
          <w:bCs/>
          <w:color w:val="000000"/>
          <w:lang w:eastAsia="uk-UA"/>
        </w:rPr>
        <w:t xml:space="preserve"> Загальна частина</w:t>
      </w:r>
    </w:p>
    <w:p w:rsidR="005A26A3" w:rsidRPr="00B95E70" w:rsidRDefault="005A26A3" w:rsidP="007F1243">
      <w:pPr>
        <w:shd w:val="clear" w:color="auto" w:fill="FFFFFF"/>
        <w:autoSpaceDE w:val="0"/>
        <w:autoSpaceDN w:val="0"/>
        <w:adjustRightInd w:val="0"/>
        <w:spacing w:line="23" w:lineRule="atLeast"/>
        <w:jc w:val="center"/>
        <w:rPr>
          <w:b/>
          <w:bCs/>
          <w:color w:val="000000"/>
          <w:sz w:val="32"/>
          <w:szCs w:val="32"/>
          <w:lang w:eastAsia="uk-UA"/>
        </w:rPr>
      </w:pPr>
    </w:p>
    <w:p w:rsidR="008E6FA9" w:rsidRDefault="00072ED6" w:rsidP="007F1243">
      <w:pPr>
        <w:pStyle w:val="a9"/>
        <w:numPr>
          <w:ilvl w:val="1"/>
          <w:numId w:val="5"/>
        </w:numPr>
        <w:shd w:val="clear" w:color="auto" w:fill="FFFFFF"/>
        <w:autoSpaceDE w:val="0"/>
        <w:autoSpaceDN w:val="0"/>
        <w:adjustRightInd w:val="0"/>
        <w:spacing w:line="23" w:lineRule="atLeast"/>
        <w:ind w:left="0" w:firstLine="567"/>
        <w:jc w:val="both"/>
        <w:rPr>
          <w:shd w:val="clear" w:color="auto" w:fill="FFFFFF"/>
        </w:rPr>
      </w:pPr>
      <w:r>
        <w:rPr>
          <w:lang w:eastAsia="uk-UA"/>
        </w:rPr>
        <w:t>Правила прийому до Державного навчального закладу «Лисянський професійний аграрний ліцей»</w:t>
      </w:r>
      <w:r w:rsidR="00BA7B85" w:rsidRPr="00E10F11">
        <w:rPr>
          <w:color w:val="000000"/>
          <w:lang w:eastAsia="uk-UA"/>
        </w:rPr>
        <w:t>(д</w:t>
      </w:r>
      <w:r w:rsidR="00FE42CD" w:rsidRPr="00E10F11">
        <w:rPr>
          <w:color w:val="000000"/>
          <w:lang w:eastAsia="uk-UA"/>
        </w:rPr>
        <w:t>ал</w:t>
      </w:r>
      <w:r w:rsidR="00780F7D">
        <w:rPr>
          <w:color w:val="000000"/>
          <w:lang w:eastAsia="uk-UA"/>
        </w:rPr>
        <w:t>і</w:t>
      </w:r>
      <w:r w:rsidR="00FE42CD" w:rsidRPr="00E10F11">
        <w:rPr>
          <w:color w:val="000000"/>
          <w:lang w:eastAsia="uk-UA"/>
        </w:rPr>
        <w:t>– Ліцей)</w:t>
      </w:r>
      <w:r>
        <w:rPr>
          <w:lang w:eastAsia="uk-UA"/>
        </w:rPr>
        <w:t xml:space="preserve"> розроблені відповідно</w:t>
      </w:r>
      <w:r w:rsidR="006E7592">
        <w:rPr>
          <w:lang w:eastAsia="uk-UA"/>
        </w:rPr>
        <w:t xml:space="preserve"> до</w:t>
      </w:r>
      <w:r w:rsidR="00FE42CD">
        <w:rPr>
          <w:lang w:eastAsia="uk-UA"/>
        </w:rPr>
        <w:t>Т</w:t>
      </w:r>
      <w:r w:rsidR="006E7592">
        <w:rPr>
          <w:lang w:eastAsia="uk-UA"/>
        </w:rPr>
        <w:t xml:space="preserve">ипових правил </w:t>
      </w:r>
      <w:r w:rsidR="0044053D">
        <w:rPr>
          <w:lang w:eastAsia="uk-UA"/>
        </w:rPr>
        <w:t xml:space="preserve">прийому до </w:t>
      </w:r>
      <w:r w:rsidR="00F51CCF" w:rsidRPr="00380664">
        <w:rPr>
          <w:lang w:eastAsia="uk-UA"/>
        </w:rPr>
        <w:t xml:space="preserve">закладівпрофесійної (професійно-технічної) освіти </w:t>
      </w:r>
      <w:r w:rsidR="00966824" w:rsidRPr="00380664">
        <w:rPr>
          <w:lang w:eastAsia="uk-UA"/>
        </w:rPr>
        <w:t>України</w:t>
      </w:r>
      <w:r w:rsidR="0044053D">
        <w:rPr>
          <w:lang w:eastAsia="uk-UA"/>
        </w:rPr>
        <w:t xml:space="preserve">, </w:t>
      </w:r>
      <w:r w:rsidR="006E7592" w:rsidRPr="00E602EB">
        <w:rPr>
          <w:color w:val="000000"/>
        </w:rPr>
        <w:t xml:space="preserve">затверджених наказом Міністерства освіти і науки України від 14 травня 2013 року № 499 </w:t>
      </w:r>
      <w:r w:rsidR="006E7592" w:rsidRPr="006E7592">
        <w:rPr>
          <w:color w:val="000000"/>
        </w:rPr>
        <w:t>(</w:t>
      </w:r>
      <w:r w:rsidR="006E7592" w:rsidRPr="00E602EB">
        <w:rPr>
          <w:color w:val="000000"/>
        </w:rPr>
        <w:t>з</w:t>
      </w:r>
      <w:r w:rsidR="006E7592">
        <w:rPr>
          <w:color w:val="000000"/>
        </w:rPr>
        <w:t>і</w:t>
      </w:r>
      <w:r w:rsidR="006E7592" w:rsidRPr="00E602EB">
        <w:rPr>
          <w:color w:val="000000"/>
        </w:rPr>
        <w:t xml:space="preserve"> змінами</w:t>
      </w:r>
      <w:r w:rsidR="006E7592">
        <w:rPr>
          <w:color w:val="000000"/>
        </w:rPr>
        <w:t>).</w:t>
      </w:r>
    </w:p>
    <w:p w:rsidR="00E10F11" w:rsidRDefault="00E10F11" w:rsidP="007F1243">
      <w:pPr>
        <w:pStyle w:val="a9"/>
        <w:numPr>
          <w:ilvl w:val="1"/>
          <w:numId w:val="5"/>
        </w:numPr>
        <w:shd w:val="clear" w:color="auto" w:fill="FFFFFF"/>
        <w:autoSpaceDE w:val="0"/>
        <w:autoSpaceDN w:val="0"/>
        <w:adjustRightInd w:val="0"/>
        <w:spacing w:line="23" w:lineRule="atLeast"/>
        <w:ind w:left="0" w:firstLine="567"/>
        <w:jc w:val="both"/>
        <w:rPr>
          <w:shd w:val="clear" w:color="auto" w:fill="FFFFFF"/>
        </w:rPr>
      </w:pPr>
      <w:r w:rsidRPr="008E6FA9">
        <w:rPr>
          <w:color w:val="000000"/>
          <w:lang w:eastAsia="uk-UA"/>
        </w:rPr>
        <w:t xml:space="preserve">До </w:t>
      </w:r>
      <w:r>
        <w:rPr>
          <w:color w:val="000000"/>
          <w:lang w:eastAsia="uk-UA"/>
        </w:rPr>
        <w:t xml:space="preserve">Ліцеюприймаються  громадяни України, </w:t>
      </w:r>
      <w:r w:rsidRPr="00C8043D">
        <w:rPr>
          <w:color w:val="000000"/>
          <w:lang w:eastAsia="uk-UA"/>
        </w:rPr>
        <w:t>та особи без громадянства, що перебувають в Україні на законних підставах.</w:t>
      </w:r>
    </w:p>
    <w:p w:rsidR="00372368" w:rsidRDefault="00372368" w:rsidP="007F1243">
      <w:pPr>
        <w:shd w:val="clear" w:color="auto" w:fill="FFFFFF"/>
        <w:autoSpaceDE w:val="0"/>
        <w:autoSpaceDN w:val="0"/>
        <w:adjustRightInd w:val="0"/>
        <w:spacing w:line="23" w:lineRule="atLeast"/>
        <w:ind w:firstLine="567"/>
        <w:jc w:val="both"/>
        <w:rPr>
          <w:color w:val="000000"/>
          <w:lang w:eastAsia="uk-UA"/>
        </w:rPr>
      </w:pPr>
      <w:r>
        <w:rPr>
          <w:color w:val="000000"/>
          <w:lang w:eastAsia="uk-UA"/>
        </w:rPr>
        <w:t>Особливості прийому на навчання</w:t>
      </w:r>
      <w:r w:rsidR="00BD6C30">
        <w:rPr>
          <w:color w:val="000000"/>
          <w:lang w:eastAsia="uk-UA"/>
        </w:rPr>
        <w:t>до Ліцею</w:t>
      </w:r>
      <w:r>
        <w:rPr>
          <w:color w:val="000000"/>
          <w:lang w:eastAsia="uk-UA"/>
        </w:rPr>
        <w:t xml:space="preserve"> осіб, місцем проживання яких є тимчасово окупована територія, територія населених пунктів на лінії зіткнення в частині проходження річного оцінювання та державної підсумкової атестації, отримання документа державного зразка про базову середню освіту або повну загальну середню освіту(якщо особа не отримала документ про освіту відповідно до законодавства), визначаються відповідно до Порядку прийому для здобуття вищої, фахової передвищої та професійної (професійно-технічної</w:t>
      </w:r>
      <w:r w:rsidR="00381963">
        <w:rPr>
          <w:color w:val="000000"/>
          <w:lang w:eastAsia="uk-UA"/>
        </w:rPr>
        <w:t xml:space="preserve">) </w:t>
      </w:r>
      <w:r>
        <w:rPr>
          <w:color w:val="000000"/>
          <w:lang w:eastAsia="uk-UA"/>
        </w:rPr>
        <w:t xml:space="preserve">освіти </w:t>
      </w:r>
      <w:r w:rsidR="00381963">
        <w:rPr>
          <w:color w:val="000000"/>
          <w:lang w:eastAsia="uk-UA"/>
        </w:rPr>
        <w:t>осіб, які проживають на тимчасово окупов</w:t>
      </w:r>
      <w:r w:rsidR="00450380">
        <w:rPr>
          <w:color w:val="000000"/>
          <w:lang w:eastAsia="uk-UA"/>
        </w:rPr>
        <w:t>аній території Автономної Республіки Крим та міста Севастополя, тимчасово окупованій території окремих районів Донецької та Луганської областей,</w:t>
      </w:r>
      <w:r w:rsidR="00381963">
        <w:rPr>
          <w:color w:val="000000"/>
          <w:lang w:eastAsia="uk-UA"/>
        </w:rPr>
        <w:t xml:space="preserve"> території населених пунктів н</w:t>
      </w:r>
      <w:r w:rsidR="00212CAF">
        <w:rPr>
          <w:color w:val="000000"/>
          <w:lang w:eastAsia="uk-UA"/>
        </w:rPr>
        <w:t>а лінії зіткнення, затверджен</w:t>
      </w:r>
      <w:r w:rsidR="00BA7B85">
        <w:rPr>
          <w:color w:val="000000"/>
          <w:lang w:eastAsia="uk-UA"/>
        </w:rPr>
        <w:t>ого</w:t>
      </w:r>
      <w:r w:rsidR="00381963">
        <w:rPr>
          <w:color w:val="000000"/>
          <w:lang w:eastAsia="uk-UA"/>
        </w:rPr>
        <w:t xml:space="preserve"> наказом Міністерства освіти і науки </w:t>
      </w:r>
      <w:r w:rsidR="00BA7B85">
        <w:rPr>
          <w:color w:val="000000"/>
          <w:lang w:eastAsia="uk-UA"/>
        </w:rPr>
        <w:t>України</w:t>
      </w:r>
      <w:r w:rsidR="00E10F11">
        <w:rPr>
          <w:color w:val="000000"/>
          <w:lang w:eastAsia="uk-UA"/>
        </w:rPr>
        <w:t xml:space="preserve"> від01 березня 2021 року </w:t>
      </w:r>
      <w:r w:rsidR="006F20C9">
        <w:rPr>
          <w:color w:val="000000"/>
          <w:lang w:eastAsia="uk-UA"/>
        </w:rPr>
        <w:t xml:space="preserve">№ 271, </w:t>
      </w:r>
      <w:r w:rsidR="00E10F11">
        <w:rPr>
          <w:color w:val="000000"/>
          <w:lang w:eastAsia="uk-UA"/>
        </w:rPr>
        <w:t>за</w:t>
      </w:r>
      <w:r w:rsidR="006F20C9">
        <w:rPr>
          <w:color w:val="000000"/>
          <w:lang w:eastAsia="uk-UA"/>
        </w:rPr>
        <w:t>реєстрованого в Міністерстві юстиції</w:t>
      </w:r>
      <w:r w:rsidR="007F1243">
        <w:rPr>
          <w:color w:val="000000"/>
          <w:lang w:eastAsia="uk-UA"/>
        </w:rPr>
        <w:t xml:space="preserve"> України 15 квітня 2021 року </w:t>
      </w:r>
      <w:r w:rsidR="007F1243">
        <w:rPr>
          <w:color w:val="000000"/>
          <w:lang w:eastAsia="uk-UA"/>
        </w:rPr>
        <w:br/>
        <w:t>за</w:t>
      </w:r>
      <w:r w:rsidR="00E10F11">
        <w:rPr>
          <w:color w:val="000000"/>
          <w:lang w:eastAsia="uk-UA"/>
        </w:rPr>
        <w:t xml:space="preserve"> № 505/36127 </w:t>
      </w:r>
      <w:r w:rsidR="00FE678A">
        <w:rPr>
          <w:color w:val="000000"/>
          <w:lang w:eastAsia="uk-UA"/>
        </w:rPr>
        <w:t>(</w:t>
      </w:r>
      <w:r w:rsidR="00665E5C">
        <w:rPr>
          <w:color w:val="000000"/>
          <w:lang w:eastAsia="uk-UA"/>
        </w:rPr>
        <w:t xml:space="preserve">в редакції </w:t>
      </w:r>
      <w:r w:rsidR="00FE678A">
        <w:rPr>
          <w:color w:val="000000"/>
          <w:lang w:eastAsia="uk-UA"/>
        </w:rPr>
        <w:t xml:space="preserve">наказу </w:t>
      </w:r>
      <w:r w:rsidR="00665E5C">
        <w:rPr>
          <w:color w:val="000000"/>
          <w:lang w:eastAsia="uk-UA"/>
        </w:rPr>
        <w:t xml:space="preserve">Міністерства освіти і науки України від 10 серпня </w:t>
      </w:r>
      <w:r w:rsidR="00020535">
        <w:rPr>
          <w:color w:val="000000"/>
          <w:lang w:eastAsia="uk-UA"/>
        </w:rPr>
        <w:t>20</w:t>
      </w:r>
      <w:r w:rsidR="00665E5C">
        <w:rPr>
          <w:color w:val="000000"/>
          <w:lang w:eastAsia="uk-UA"/>
        </w:rPr>
        <w:t>22 року №726</w:t>
      </w:r>
      <w:r w:rsidR="00FE678A">
        <w:rPr>
          <w:color w:val="000000"/>
          <w:lang w:eastAsia="uk-UA"/>
        </w:rPr>
        <w:t>)</w:t>
      </w:r>
      <w:r w:rsidR="00665E5C">
        <w:rPr>
          <w:color w:val="000000"/>
          <w:lang w:eastAsia="uk-UA"/>
        </w:rPr>
        <w:t>.</w:t>
      </w:r>
    </w:p>
    <w:p w:rsidR="00380664" w:rsidRPr="00B418CB" w:rsidRDefault="00E10F11" w:rsidP="007F1243">
      <w:pPr>
        <w:shd w:val="clear" w:color="auto" w:fill="FFFFFF"/>
        <w:autoSpaceDE w:val="0"/>
        <w:autoSpaceDN w:val="0"/>
        <w:adjustRightInd w:val="0"/>
        <w:spacing w:line="23" w:lineRule="atLeast"/>
        <w:ind w:firstLine="567"/>
        <w:jc w:val="both"/>
        <w:rPr>
          <w:color w:val="000000"/>
          <w:lang w:eastAsia="uk-UA"/>
        </w:rPr>
      </w:pPr>
      <w:r>
        <w:rPr>
          <w:color w:val="000000"/>
          <w:lang w:eastAsia="uk-UA"/>
        </w:rPr>
        <w:t xml:space="preserve">1.3. </w:t>
      </w:r>
      <w:r w:rsidR="00380664" w:rsidRPr="00B418CB">
        <w:rPr>
          <w:color w:val="000000"/>
          <w:lang w:eastAsia="uk-UA"/>
        </w:rPr>
        <w:t>Кожен має рівні права на здобуття професійної (професійно-технічної) освіти відповідно до своїх здібностей і нахилів незалежно від віку, статі, раси, кольору шкіри, стану здоров’я, інвалідності, громадянства, національності, політичних, релігійних чи інших переконань, мови спілкування, етнічного та соціального походження, сімейного та майнового стану, наявності судимості, місця проживання, мовних або інших ознак, які були, є та можуть бути дійсними або припущеними.</w:t>
      </w:r>
    </w:p>
    <w:p w:rsidR="00380664" w:rsidRPr="00B418CB" w:rsidRDefault="006E7592" w:rsidP="007F1243">
      <w:pPr>
        <w:shd w:val="clear" w:color="auto" w:fill="FFFFFF"/>
        <w:autoSpaceDE w:val="0"/>
        <w:autoSpaceDN w:val="0"/>
        <w:adjustRightInd w:val="0"/>
        <w:spacing w:line="23" w:lineRule="atLeast"/>
        <w:ind w:firstLine="567"/>
        <w:jc w:val="both"/>
        <w:rPr>
          <w:color w:val="000000"/>
          <w:lang w:eastAsia="uk-UA"/>
        </w:rPr>
      </w:pPr>
      <w:r>
        <w:rPr>
          <w:color w:val="000000"/>
          <w:lang w:eastAsia="uk-UA"/>
        </w:rPr>
        <w:t>О</w:t>
      </w:r>
      <w:r w:rsidR="00380664" w:rsidRPr="00B418CB">
        <w:rPr>
          <w:color w:val="000000"/>
          <w:lang w:eastAsia="uk-UA"/>
        </w:rPr>
        <w:t xml:space="preserve">соби без громадянства </w:t>
      </w:r>
      <w:r w:rsidR="00381963">
        <w:rPr>
          <w:color w:val="000000"/>
          <w:lang w:eastAsia="uk-UA"/>
        </w:rPr>
        <w:t xml:space="preserve">та особи, яким надано статус закордонного українця, </w:t>
      </w:r>
      <w:r w:rsidR="00380664" w:rsidRPr="00B418CB">
        <w:rPr>
          <w:color w:val="000000"/>
          <w:lang w:eastAsia="uk-UA"/>
        </w:rPr>
        <w:t xml:space="preserve">здобувають професійну (професійно-технічну) освіту у </w:t>
      </w:r>
      <w:r>
        <w:rPr>
          <w:color w:val="000000"/>
          <w:lang w:eastAsia="uk-UA"/>
        </w:rPr>
        <w:t>Ліцеї</w:t>
      </w:r>
      <w:r w:rsidR="00380664" w:rsidRPr="00B418CB">
        <w:rPr>
          <w:color w:val="000000"/>
          <w:lang w:eastAsia="uk-UA"/>
        </w:rPr>
        <w:t xml:space="preserve"> відповідно до чинного законодавства України</w:t>
      </w:r>
      <w:r w:rsidR="001947BE">
        <w:rPr>
          <w:color w:val="000000"/>
          <w:lang w:eastAsia="uk-UA"/>
        </w:rPr>
        <w:t>.</w:t>
      </w:r>
    </w:p>
    <w:p w:rsidR="00380664" w:rsidRPr="00B418CB" w:rsidRDefault="00380664" w:rsidP="007F1243">
      <w:pPr>
        <w:pStyle w:val="rvps2"/>
        <w:shd w:val="clear" w:color="auto" w:fill="FFFFFF"/>
        <w:spacing w:before="0" w:beforeAutospacing="0" w:after="0" w:afterAutospacing="0" w:line="23" w:lineRule="atLeast"/>
        <w:ind w:firstLine="567"/>
        <w:jc w:val="both"/>
        <w:rPr>
          <w:color w:val="000000"/>
          <w:sz w:val="28"/>
          <w:szCs w:val="28"/>
          <w:lang w:val="uk-UA" w:eastAsia="uk-UA"/>
        </w:rPr>
      </w:pPr>
      <w:r w:rsidRPr="00B418CB">
        <w:rPr>
          <w:color w:val="000000"/>
          <w:sz w:val="28"/>
          <w:szCs w:val="28"/>
          <w:lang w:val="uk-UA" w:eastAsia="uk-UA"/>
        </w:rPr>
        <w:t>Особа, яку визнано біженцем або особою, яка потребує додаткового захисту, має рівне з громадянами України право на освіту.</w:t>
      </w:r>
    </w:p>
    <w:p w:rsidR="00380664" w:rsidRPr="00B418CB" w:rsidRDefault="00380664" w:rsidP="007F1243">
      <w:pPr>
        <w:pStyle w:val="rvps2"/>
        <w:shd w:val="clear" w:color="auto" w:fill="FFFFFF"/>
        <w:spacing w:before="0" w:beforeAutospacing="0" w:after="0" w:afterAutospacing="0" w:line="23" w:lineRule="atLeast"/>
        <w:ind w:firstLine="567"/>
        <w:jc w:val="both"/>
        <w:rPr>
          <w:color w:val="000000"/>
          <w:sz w:val="28"/>
          <w:szCs w:val="28"/>
          <w:lang w:val="uk-UA" w:eastAsia="uk-UA"/>
        </w:rPr>
      </w:pPr>
      <w:bookmarkStart w:id="0" w:name="n114"/>
      <w:bookmarkEnd w:id="0"/>
      <w:r w:rsidRPr="00B418CB">
        <w:rPr>
          <w:color w:val="000000"/>
          <w:sz w:val="28"/>
          <w:szCs w:val="28"/>
          <w:lang w:val="uk-UA" w:eastAsia="uk-UA"/>
        </w:rPr>
        <w:t xml:space="preserve">Особа, стосовно якої прийнято рішення про оформлення документів для вирішення питання щодо визнання біженцем або особою, яка потребує додаткового захисту та/або яка оскаржує рішення щодо статусу біженця та особи, яка потребує додаткового захисту, має право на вступ до </w:t>
      </w:r>
      <w:r w:rsidR="006E7592">
        <w:rPr>
          <w:color w:val="000000"/>
          <w:sz w:val="28"/>
          <w:szCs w:val="28"/>
          <w:lang w:val="uk-UA" w:eastAsia="uk-UA"/>
        </w:rPr>
        <w:t>Ліцею</w:t>
      </w:r>
      <w:r w:rsidRPr="00B418CB">
        <w:rPr>
          <w:color w:val="000000"/>
          <w:sz w:val="28"/>
          <w:szCs w:val="28"/>
          <w:lang w:val="uk-UA" w:eastAsia="uk-UA"/>
        </w:rPr>
        <w:t>.</w:t>
      </w:r>
    </w:p>
    <w:p w:rsidR="00380664" w:rsidRPr="00B418CB" w:rsidRDefault="00380664" w:rsidP="007F1243">
      <w:pPr>
        <w:pStyle w:val="rvps2"/>
        <w:shd w:val="clear" w:color="auto" w:fill="FFFFFF"/>
        <w:spacing w:before="0" w:beforeAutospacing="0" w:after="0" w:afterAutospacing="0" w:line="23" w:lineRule="atLeast"/>
        <w:ind w:firstLine="567"/>
        <w:jc w:val="both"/>
        <w:rPr>
          <w:color w:val="000000"/>
          <w:sz w:val="28"/>
          <w:szCs w:val="28"/>
          <w:lang w:val="uk-UA" w:eastAsia="uk-UA"/>
        </w:rPr>
      </w:pPr>
      <w:r w:rsidRPr="00B418CB">
        <w:rPr>
          <w:color w:val="000000"/>
          <w:sz w:val="28"/>
          <w:szCs w:val="28"/>
          <w:lang w:val="uk-UA" w:eastAsia="uk-UA"/>
        </w:rPr>
        <w:lastRenderedPageBreak/>
        <w:t>Обмеження допускаються за медичними та віковими показниками, а також показниками професійної придатності, що визначаються Кабінетом Міністрів України.</w:t>
      </w:r>
    </w:p>
    <w:p w:rsidR="00562358" w:rsidRPr="007700BB" w:rsidRDefault="00562358" w:rsidP="007F1243">
      <w:pPr>
        <w:pStyle w:val="a9"/>
        <w:numPr>
          <w:ilvl w:val="1"/>
          <w:numId w:val="9"/>
        </w:numPr>
        <w:shd w:val="clear" w:color="auto" w:fill="FFFFFF"/>
        <w:autoSpaceDE w:val="0"/>
        <w:autoSpaceDN w:val="0"/>
        <w:adjustRightInd w:val="0"/>
        <w:spacing w:line="23" w:lineRule="atLeast"/>
        <w:ind w:left="0" w:firstLine="709"/>
        <w:jc w:val="both"/>
        <w:rPr>
          <w:color w:val="000000"/>
          <w:lang w:eastAsia="uk-UA"/>
        </w:rPr>
      </w:pPr>
      <w:r w:rsidRPr="007700BB">
        <w:rPr>
          <w:color w:val="000000"/>
          <w:lang w:eastAsia="uk-UA"/>
        </w:rPr>
        <w:t xml:space="preserve">Прийом до Ліцею здійснюється для </w:t>
      </w:r>
      <w:r w:rsidR="00F34364">
        <w:rPr>
          <w:color w:val="000000"/>
          <w:lang w:eastAsia="uk-UA"/>
        </w:rPr>
        <w:t xml:space="preserve">здобуття професій </w:t>
      </w:r>
      <w:r w:rsidR="00DB4A58" w:rsidRPr="007700BB">
        <w:rPr>
          <w:color w:val="000000"/>
          <w:lang w:eastAsia="uk-UA"/>
        </w:rPr>
        <w:t xml:space="preserve">за освітньо-кваліфікаційним рівнем </w:t>
      </w:r>
      <w:r w:rsidR="0027628C" w:rsidRPr="007700BB">
        <w:rPr>
          <w:color w:val="000000"/>
          <w:lang w:eastAsia="uk-UA"/>
        </w:rPr>
        <w:t>«</w:t>
      </w:r>
      <w:r w:rsidR="00DB4A58" w:rsidRPr="007700BB">
        <w:rPr>
          <w:color w:val="000000"/>
          <w:lang w:eastAsia="uk-UA"/>
        </w:rPr>
        <w:t>кваліфікований робітник</w:t>
      </w:r>
      <w:r w:rsidR="0027628C" w:rsidRPr="007700BB">
        <w:rPr>
          <w:color w:val="000000"/>
          <w:lang w:eastAsia="uk-UA"/>
        </w:rPr>
        <w:t>».</w:t>
      </w:r>
    </w:p>
    <w:p w:rsidR="00DB4A58" w:rsidRPr="00BC759D" w:rsidRDefault="00905EFF" w:rsidP="007F1243">
      <w:pPr>
        <w:pStyle w:val="a9"/>
        <w:numPr>
          <w:ilvl w:val="1"/>
          <w:numId w:val="9"/>
        </w:numPr>
        <w:shd w:val="clear" w:color="auto" w:fill="FFFFFF"/>
        <w:autoSpaceDE w:val="0"/>
        <w:autoSpaceDN w:val="0"/>
        <w:adjustRightInd w:val="0"/>
        <w:spacing w:after="240" w:line="23" w:lineRule="atLeast"/>
        <w:ind w:left="0" w:firstLine="709"/>
        <w:jc w:val="both"/>
        <w:rPr>
          <w:lang w:eastAsia="uk-UA"/>
        </w:rPr>
      </w:pPr>
      <w:r w:rsidRPr="00247945">
        <w:rPr>
          <w:shd w:val="clear" w:color="auto" w:fill="FFFFFF"/>
        </w:rPr>
        <w:t xml:space="preserve">Прийом </w:t>
      </w:r>
      <w:r w:rsidR="00665E5C" w:rsidRPr="00247945">
        <w:rPr>
          <w:shd w:val="clear" w:color="auto" w:fill="FFFFFF"/>
        </w:rPr>
        <w:t>до Ліцею для здобутт</w:t>
      </w:r>
      <w:r w:rsidR="00F34364">
        <w:rPr>
          <w:shd w:val="clear" w:color="auto" w:fill="FFFFFF"/>
        </w:rPr>
        <w:t xml:space="preserve">я освіти за рахунок державного </w:t>
      </w:r>
      <w:r w:rsidRPr="00247945">
        <w:rPr>
          <w:shd w:val="clear" w:color="auto" w:fill="FFFFFF"/>
        </w:rPr>
        <w:t>та/або місцевих бюджетів</w:t>
      </w:r>
      <w:r w:rsidR="00665E5C" w:rsidRPr="00247945">
        <w:rPr>
          <w:shd w:val="clear" w:color="auto" w:fill="FFFFFF"/>
        </w:rPr>
        <w:t xml:space="preserve"> здійснюється на:</w:t>
      </w:r>
    </w:p>
    <w:p w:rsidR="00665E5C" w:rsidRPr="00675109" w:rsidRDefault="00665E5C" w:rsidP="007F1243">
      <w:pPr>
        <w:pStyle w:val="a9"/>
        <w:numPr>
          <w:ilvl w:val="0"/>
          <w:numId w:val="17"/>
        </w:numPr>
        <w:shd w:val="clear" w:color="auto" w:fill="FFFFFF"/>
        <w:autoSpaceDE w:val="0"/>
        <w:autoSpaceDN w:val="0"/>
        <w:adjustRightInd w:val="0"/>
        <w:spacing w:before="240" w:after="240" w:line="23" w:lineRule="atLeast"/>
        <w:ind w:left="0" w:firstLine="0"/>
        <w:rPr>
          <w:shd w:val="clear" w:color="auto" w:fill="FFFFFF"/>
        </w:rPr>
      </w:pPr>
      <w:r w:rsidRPr="00675109">
        <w:rPr>
          <w:shd w:val="clear" w:color="auto" w:fill="FFFFFF"/>
        </w:rPr>
        <w:t>первинну професійну підготовку;</w:t>
      </w:r>
    </w:p>
    <w:p w:rsidR="0018743B" w:rsidRDefault="00665E5C" w:rsidP="007F1243">
      <w:pPr>
        <w:pStyle w:val="a9"/>
        <w:numPr>
          <w:ilvl w:val="0"/>
          <w:numId w:val="17"/>
        </w:numPr>
        <w:shd w:val="clear" w:color="auto" w:fill="FFFFFF"/>
        <w:autoSpaceDE w:val="0"/>
        <w:autoSpaceDN w:val="0"/>
        <w:adjustRightInd w:val="0"/>
        <w:spacing w:before="240" w:after="240" w:line="23" w:lineRule="atLeast"/>
        <w:ind w:left="0" w:firstLine="0"/>
        <w:jc w:val="both"/>
        <w:rPr>
          <w:shd w:val="clear" w:color="auto" w:fill="FFFFFF"/>
        </w:rPr>
      </w:pPr>
      <w:r w:rsidRPr="00675109">
        <w:rPr>
          <w:shd w:val="clear" w:color="auto" w:fill="FFFFFF"/>
        </w:rPr>
        <w:t>професійне (професійно-технічне) навчан</w:t>
      </w:r>
      <w:r w:rsidR="00155FC4" w:rsidRPr="00675109">
        <w:rPr>
          <w:shd w:val="clear" w:color="auto" w:fill="FFFFFF"/>
        </w:rPr>
        <w:t>ня (у тому числі перепідготовку</w:t>
      </w:r>
      <w:r w:rsidRPr="00675109">
        <w:rPr>
          <w:shd w:val="clear" w:color="auto" w:fill="FFFFFF"/>
        </w:rPr>
        <w:t>) за іншою (іншими) професією (професіями), але не раніше ніж через три роки після завершення безоплатного зд</w:t>
      </w:r>
      <w:r w:rsidR="0018743B" w:rsidRPr="00675109">
        <w:rPr>
          <w:shd w:val="clear" w:color="auto" w:fill="FFFFFF"/>
        </w:rPr>
        <w:t>о</w:t>
      </w:r>
      <w:r w:rsidRPr="00675109">
        <w:rPr>
          <w:shd w:val="clear" w:color="auto" w:fill="FFFFFF"/>
        </w:rPr>
        <w:t xml:space="preserve">буття професійної (професійно-технічної)  </w:t>
      </w:r>
      <w:r w:rsidR="0018743B" w:rsidRPr="00675109">
        <w:rPr>
          <w:shd w:val="clear" w:color="auto" w:fill="FFFFFF"/>
        </w:rPr>
        <w:t>освіти за попередньо здобутою професією (професіями), за умови наявності підтвердженого страхового стажу не менше двох років і за наявності вільних місць після зарахування осіб, які безоплатно здобуватимуть  професійну (професійно-технічну) освіту вперше;</w:t>
      </w:r>
    </w:p>
    <w:p w:rsidR="0018743B" w:rsidRPr="000D4463" w:rsidRDefault="0018743B" w:rsidP="007F1243">
      <w:pPr>
        <w:pStyle w:val="a9"/>
        <w:numPr>
          <w:ilvl w:val="0"/>
          <w:numId w:val="17"/>
        </w:numPr>
        <w:shd w:val="clear" w:color="auto" w:fill="FFFFFF"/>
        <w:autoSpaceDE w:val="0"/>
        <w:autoSpaceDN w:val="0"/>
        <w:adjustRightInd w:val="0"/>
        <w:spacing w:before="240" w:after="240" w:line="23" w:lineRule="atLeast"/>
        <w:ind w:left="0" w:firstLine="0"/>
        <w:jc w:val="both"/>
        <w:rPr>
          <w:shd w:val="clear" w:color="auto" w:fill="FFFFFF"/>
        </w:rPr>
      </w:pPr>
      <w:r w:rsidRPr="000D4463">
        <w:rPr>
          <w:shd w:val="clear" w:color="auto" w:fill="FFFFFF"/>
        </w:rPr>
        <w:t>професійне (професійно-технічне) навчанн</w:t>
      </w:r>
      <w:r w:rsidR="00912618">
        <w:rPr>
          <w:shd w:val="clear" w:color="auto" w:fill="FFFFFF"/>
        </w:rPr>
        <w:t xml:space="preserve">я (у тому числі перепідготовку) </w:t>
      </w:r>
      <w:r w:rsidRPr="000D4463">
        <w:rPr>
          <w:shd w:val="clear" w:color="auto" w:fill="FFFFFF"/>
        </w:rPr>
        <w:t>за іншою професією, якщо за станом здоров</w:t>
      </w:r>
      <w:r w:rsidRPr="000D4463">
        <w:rPr>
          <w:shd w:val="clear" w:color="auto" w:fill="FFFFFF"/>
          <w:lang w:val="ru-RU"/>
        </w:rPr>
        <w:t>’</w:t>
      </w:r>
      <w:r w:rsidRPr="000D4463">
        <w:rPr>
          <w:shd w:val="clear" w:color="auto" w:fill="FFFFFF"/>
        </w:rPr>
        <w:t>я особа втратила можливість виконувати роботу за попередньо здобутою професією, що підтверджується висновком медико-соціальної експертної комісії, до завершення трирічного періоду та/або за відсутності підтвердженого страхового стажу не менше двох років;</w:t>
      </w:r>
    </w:p>
    <w:p w:rsidR="00665E5C" w:rsidRPr="00B418CB" w:rsidRDefault="0018743B" w:rsidP="007F1243">
      <w:pPr>
        <w:pStyle w:val="a9"/>
        <w:numPr>
          <w:ilvl w:val="0"/>
          <w:numId w:val="17"/>
        </w:numPr>
        <w:shd w:val="clear" w:color="auto" w:fill="FFFFFF"/>
        <w:autoSpaceDE w:val="0"/>
        <w:autoSpaceDN w:val="0"/>
        <w:adjustRightInd w:val="0"/>
        <w:spacing w:before="240" w:line="23" w:lineRule="atLeast"/>
        <w:ind w:left="0" w:firstLine="0"/>
        <w:jc w:val="both"/>
        <w:rPr>
          <w:lang w:eastAsia="uk-UA"/>
        </w:rPr>
      </w:pPr>
      <w:r w:rsidRPr="00675109">
        <w:rPr>
          <w:shd w:val="clear" w:color="auto" w:fill="FFFFFF"/>
        </w:rPr>
        <w:t xml:space="preserve">професійне (професійно-технічне) навчання (у тому числі перепідготовку) на запит про невідкладне забезпечення потреб держави (регіону) у підготовці необхідних </w:t>
      </w:r>
      <w:r w:rsidR="00323491" w:rsidRPr="00675109">
        <w:rPr>
          <w:shd w:val="clear" w:color="auto" w:fill="FFFFFF"/>
        </w:rPr>
        <w:t xml:space="preserve"> кваліфікованих робітників.</w:t>
      </w:r>
    </w:p>
    <w:p w:rsidR="00154509" w:rsidRPr="005C2233" w:rsidRDefault="0084565C" w:rsidP="007F1243">
      <w:pPr>
        <w:pStyle w:val="a9"/>
        <w:numPr>
          <w:ilvl w:val="1"/>
          <w:numId w:val="9"/>
        </w:numPr>
        <w:shd w:val="clear" w:color="auto" w:fill="FFFFFF"/>
        <w:autoSpaceDE w:val="0"/>
        <w:autoSpaceDN w:val="0"/>
        <w:adjustRightInd w:val="0"/>
        <w:spacing w:before="240" w:after="240" w:line="23" w:lineRule="atLeast"/>
        <w:ind w:left="0" w:firstLine="709"/>
        <w:jc w:val="both"/>
        <w:rPr>
          <w:color w:val="000000"/>
          <w:lang w:eastAsia="uk-UA"/>
        </w:rPr>
      </w:pPr>
      <w:r w:rsidRPr="0084565C">
        <w:t xml:space="preserve">Прийом </w:t>
      </w:r>
      <w:r w:rsidR="00323491">
        <w:t xml:space="preserve">до </w:t>
      </w:r>
      <w:r w:rsidR="00C52889">
        <w:t xml:space="preserve"> Ліцею</w:t>
      </w:r>
      <w:r w:rsidR="007775BD">
        <w:t xml:space="preserve"> для здобуття освіти за рахунок коштів фізичних і юридичних осіб здійснюється: </w:t>
      </w:r>
    </w:p>
    <w:p w:rsidR="007775BD" w:rsidRDefault="00155FC4" w:rsidP="007F1243">
      <w:pPr>
        <w:pStyle w:val="a9"/>
        <w:numPr>
          <w:ilvl w:val="0"/>
          <w:numId w:val="14"/>
        </w:numPr>
        <w:shd w:val="clear" w:color="auto" w:fill="FFFFFF"/>
        <w:tabs>
          <w:tab w:val="num" w:pos="567"/>
        </w:tabs>
        <w:autoSpaceDE w:val="0"/>
        <w:autoSpaceDN w:val="0"/>
        <w:adjustRightInd w:val="0"/>
        <w:spacing w:line="23" w:lineRule="atLeast"/>
        <w:ind w:left="0" w:firstLine="0"/>
        <w:jc w:val="both"/>
      </w:pPr>
      <w:r>
        <w:t>н</w:t>
      </w:r>
      <w:r w:rsidR="007775BD">
        <w:t>а первинну професійну підготовку понад державне/регіональне замовлення;</w:t>
      </w:r>
    </w:p>
    <w:p w:rsidR="007775BD" w:rsidRDefault="00155FC4" w:rsidP="007F1243">
      <w:pPr>
        <w:pStyle w:val="a9"/>
        <w:numPr>
          <w:ilvl w:val="0"/>
          <w:numId w:val="14"/>
        </w:numPr>
        <w:shd w:val="clear" w:color="auto" w:fill="FFFFFF"/>
        <w:tabs>
          <w:tab w:val="num" w:pos="567"/>
        </w:tabs>
        <w:autoSpaceDE w:val="0"/>
        <w:autoSpaceDN w:val="0"/>
        <w:adjustRightInd w:val="0"/>
        <w:spacing w:line="23" w:lineRule="atLeast"/>
        <w:ind w:left="0" w:firstLine="0"/>
        <w:jc w:val="both"/>
      </w:pPr>
      <w:r>
        <w:t>н</w:t>
      </w:r>
      <w:r w:rsidR="007775BD">
        <w:t>а професійне (професійно-технічне) навчання, перепідготовку, крім випадків, наведених у пункті 1.5 цих Правил, та підвищення кваліфікації.</w:t>
      </w:r>
    </w:p>
    <w:p w:rsidR="007775BD" w:rsidRPr="007775BD" w:rsidRDefault="007775BD" w:rsidP="007F1243">
      <w:pPr>
        <w:shd w:val="clear" w:color="auto" w:fill="FFFFFF"/>
        <w:tabs>
          <w:tab w:val="num" w:pos="567"/>
        </w:tabs>
        <w:autoSpaceDE w:val="0"/>
        <w:autoSpaceDN w:val="0"/>
        <w:adjustRightInd w:val="0"/>
        <w:spacing w:line="23" w:lineRule="atLeast"/>
        <w:jc w:val="both"/>
        <w:rPr>
          <w:color w:val="000000"/>
          <w:lang w:eastAsia="uk-UA"/>
        </w:rPr>
      </w:pPr>
    </w:p>
    <w:p w:rsidR="00B329B1" w:rsidRPr="005B2515" w:rsidRDefault="00562358" w:rsidP="007F1243">
      <w:pPr>
        <w:shd w:val="clear" w:color="auto" w:fill="FFFFFF"/>
        <w:tabs>
          <w:tab w:val="num" w:pos="567"/>
        </w:tabs>
        <w:autoSpaceDE w:val="0"/>
        <w:autoSpaceDN w:val="0"/>
        <w:adjustRightInd w:val="0"/>
        <w:spacing w:after="240" w:line="23" w:lineRule="atLeast"/>
        <w:ind w:left="567" w:hanging="567"/>
        <w:jc w:val="center"/>
        <w:rPr>
          <w:color w:val="000000"/>
          <w:lang w:eastAsia="uk-UA"/>
        </w:rPr>
      </w:pPr>
      <w:r w:rsidRPr="005B2515">
        <w:rPr>
          <w:b/>
          <w:bCs/>
          <w:color w:val="000000"/>
          <w:lang w:eastAsia="uk-UA"/>
        </w:rPr>
        <w:t>ІІ</w:t>
      </w:r>
      <w:r w:rsidR="007432F3" w:rsidRPr="005B2515">
        <w:rPr>
          <w:b/>
          <w:bCs/>
          <w:color w:val="000000"/>
          <w:lang w:val="ru-RU" w:eastAsia="uk-UA"/>
        </w:rPr>
        <w:t>.</w:t>
      </w:r>
      <w:r w:rsidRPr="005B2515">
        <w:rPr>
          <w:b/>
          <w:bCs/>
          <w:color w:val="000000"/>
          <w:lang w:eastAsia="uk-UA"/>
        </w:rPr>
        <w:t xml:space="preserve"> Приймальна комісія</w:t>
      </w:r>
    </w:p>
    <w:p w:rsidR="00562358" w:rsidRDefault="00825BD4" w:rsidP="007F1243">
      <w:pPr>
        <w:shd w:val="clear" w:color="auto" w:fill="FFFFFF"/>
        <w:autoSpaceDE w:val="0"/>
        <w:autoSpaceDN w:val="0"/>
        <w:adjustRightInd w:val="0"/>
        <w:spacing w:line="23" w:lineRule="atLeast"/>
        <w:ind w:firstLine="567"/>
        <w:jc w:val="both"/>
        <w:rPr>
          <w:color w:val="000000"/>
          <w:lang w:eastAsia="uk-UA"/>
        </w:rPr>
      </w:pPr>
      <w:r>
        <w:rPr>
          <w:color w:val="000000"/>
          <w:lang w:eastAsia="uk-UA"/>
        </w:rPr>
        <w:t>2.1.</w:t>
      </w:r>
      <w:r w:rsidR="00562358">
        <w:rPr>
          <w:color w:val="000000"/>
          <w:lang w:eastAsia="uk-UA"/>
        </w:rPr>
        <w:t xml:space="preserve">Прийом </w:t>
      </w:r>
      <w:r w:rsidR="00562358" w:rsidRPr="00B07AF9">
        <w:rPr>
          <w:color w:val="000000"/>
          <w:lang w:eastAsia="uk-UA"/>
        </w:rPr>
        <w:t xml:space="preserve">до </w:t>
      </w:r>
      <w:r w:rsidR="00562358">
        <w:rPr>
          <w:color w:val="000000"/>
          <w:lang w:eastAsia="uk-UA"/>
        </w:rPr>
        <w:t>Л</w:t>
      </w:r>
      <w:r w:rsidR="00562358" w:rsidRPr="00B07AF9">
        <w:rPr>
          <w:color w:val="000000"/>
          <w:lang w:eastAsia="uk-UA"/>
        </w:rPr>
        <w:t xml:space="preserve">іцею здійснює приймальна комісія. </w:t>
      </w:r>
    </w:p>
    <w:p w:rsidR="00562358" w:rsidRDefault="00825BD4" w:rsidP="007F1243">
      <w:pPr>
        <w:shd w:val="clear" w:color="auto" w:fill="FFFFFF"/>
        <w:autoSpaceDE w:val="0"/>
        <w:autoSpaceDN w:val="0"/>
        <w:adjustRightInd w:val="0"/>
        <w:spacing w:line="23" w:lineRule="atLeast"/>
        <w:ind w:firstLine="567"/>
        <w:jc w:val="both"/>
        <w:rPr>
          <w:color w:val="000000"/>
          <w:lang w:eastAsia="uk-UA"/>
        </w:rPr>
      </w:pPr>
      <w:r>
        <w:rPr>
          <w:color w:val="000000"/>
          <w:lang w:eastAsia="uk-UA"/>
        </w:rPr>
        <w:t xml:space="preserve">2.2. </w:t>
      </w:r>
      <w:r w:rsidR="00562358" w:rsidRPr="00B07AF9">
        <w:rPr>
          <w:color w:val="000000"/>
          <w:lang w:eastAsia="uk-UA"/>
        </w:rPr>
        <w:t>Очолює пр</w:t>
      </w:r>
      <w:r w:rsidR="00CF6CCC">
        <w:rPr>
          <w:color w:val="000000"/>
          <w:lang w:eastAsia="uk-UA"/>
        </w:rPr>
        <w:t xml:space="preserve">иймальну комісію </w:t>
      </w:r>
      <w:r w:rsidR="004777E2">
        <w:rPr>
          <w:color w:val="000000"/>
          <w:lang w:eastAsia="uk-UA"/>
        </w:rPr>
        <w:t xml:space="preserve"> директор</w:t>
      </w:r>
      <w:r w:rsidR="00DC3128">
        <w:rPr>
          <w:color w:val="000000"/>
          <w:lang w:eastAsia="uk-UA"/>
        </w:rPr>
        <w:t>Л</w:t>
      </w:r>
      <w:r w:rsidR="00411EF4">
        <w:rPr>
          <w:color w:val="000000"/>
          <w:lang w:eastAsia="uk-UA"/>
        </w:rPr>
        <w:t>іцею</w:t>
      </w:r>
      <w:r w:rsidR="00905EFF">
        <w:rPr>
          <w:color w:val="000000"/>
          <w:lang w:eastAsia="uk-UA"/>
        </w:rPr>
        <w:t>, який своїм на</w:t>
      </w:r>
      <w:r w:rsidR="00562358" w:rsidRPr="00B07AF9">
        <w:rPr>
          <w:color w:val="000000"/>
          <w:lang w:eastAsia="uk-UA"/>
        </w:rPr>
        <w:t>казом визначає</w:t>
      </w:r>
      <w:r w:rsidR="00411EF4">
        <w:rPr>
          <w:color w:val="000000"/>
          <w:lang w:eastAsia="uk-UA"/>
        </w:rPr>
        <w:t xml:space="preserve"> та затверджує персональний</w:t>
      </w:r>
      <w:r w:rsidR="00562358" w:rsidRPr="00B07AF9">
        <w:rPr>
          <w:color w:val="000000"/>
          <w:lang w:eastAsia="uk-UA"/>
        </w:rPr>
        <w:t xml:space="preserve"> склад </w:t>
      </w:r>
      <w:r w:rsidR="00411EF4">
        <w:rPr>
          <w:color w:val="000000"/>
          <w:lang w:eastAsia="uk-UA"/>
        </w:rPr>
        <w:t xml:space="preserve">комісії </w:t>
      </w:r>
      <w:r w:rsidR="004777E2">
        <w:rPr>
          <w:color w:val="000000"/>
          <w:lang w:eastAsia="uk-UA"/>
        </w:rPr>
        <w:t>та</w:t>
      </w:r>
      <w:r w:rsidR="00905EFF">
        <w:rPr>
          <w:color w:val="000000"/>
          <w:lang w:eastAsia="uk-UA"/>
        </w:rPr>
        <w:t xml:space="preserve"> порядок</w:t>
      </w:r>
      <w:r w:rsidR="00411EF4">
        <w:rPr>
          <w:color w:val="000000"/>
          <w:lang w:eastAsia="uk-UA"/>
        </w:rPr>
        <w:t xml:space="preserve">її </w:t>
      </w:r>
      <w:r w:rsidR="00562358" w:rsidRPr="00B07AF9">
        <w:rPr>
          <w:color w:val="000000"/>
          <w:lang w:eastAsia="uk-UA"/>
        </w:rPr>
        <w:t>роботи.</w:t>
      </w:r>
    </w:p>
    <w:p w:rsidR="00562358" w:rsidRPr="00702D36" w:rsidRDefault="00825BD4" w:rsidP="007F1243">
      <w:pPr>
        <w:shd w:val="clear" w:color="auto" w:fill="FFFFFF"/>
        <w:autoSpaceDE w:val="0"/>
        <w:autoSpaceDN w:val="0"/>
        <w:adjustRightInd w:val="0"/>
        <w:spacing w:line="23" w:lineRule="atLeast"/>
        <w:ind w:firstLine="567"/>
        <w:jc w:val="both"/>
      </w:pPr>
      <w:r>
        <w:rPr>
          <w:color w:val="000000"/>
          <w:lang w:eastAsia="uk-UA"/>
        </w:rPr>
        <w:t xml:space="preserve">2.3. </w:t>
      </w:r>
      <w:r w:rsidR="00562358">
        <w:rPr>
          <w:color w:val="000000"/>
          <w:lang w:eastAsia="uk-UA"/>
        </w:rPr>
        <w:t>П</w:t>
      </w:r>
      <w:r w:rsidR="00562358" w:rsidRPr="00702D36">
        <w:t xml:space="preserve">равила прийому </w:t>
      </w:r>
      <w:r w:rsidR="00562358" w:rsidRPr="00B418CB">
        <w:t xml:space="preserve">до </w:t>
      </w:r>
      <w:r w:rsidR="00905EFF" w:rsidRPr="00B418CB">
        <w:t>Ліцею</w:t>
      </w:r>
      <w:r w:rsidR="00562358" w:rsidRPr="00B418CB">
        <w:t xml:space="preserve"> на </w:t>
      </w:r>
      <w:r w:rsidR="006E7592">
        <w:t>2024</w:t>
      </w:r>
      <w:r w:rsidR="00562358" w:rsidRPr="00B418CB">
        <w:t xml:space="preserve"> рік розробляютьс</w:t>
      </w:r>
      <w:r w:rsidR="00BD2B12" w:rsidRPr="00B418CB">
        <w:t xml:space="preserve">я відповідно </w:t>
      </w:r>
      <w:r w:rsidR="00411EF4" w:rsidRPr="00B418CB">
        <w:t>до законодавства України,</w:t>
      </w:r>
      <w:r>
        <w:t xml:space="preserve">Типових правил прийому до закладів професійної (професійно-технічної) освіти України, </w:t>
      </w:r>
      <w:r w:rsidR="00562358" w:rsidRPr="00B418CB">
        <w:t xml:space="preserve">затверджуються  </w:t>
      </w:r>
      <w:r w:rsidR="00D9295D">
        <w:t xml:space="preserve"> директором Ліцею</w:t>
      </w:r>
      <w:r w:rsidR="00562358" w:rsidRPr="00B418CB">
        <w:t xml:space="preserve"> за погодженням </w:t>
      </w:r>
      <w:r>
        <w:t>і</w:t>
      </w:r>
      <w:r w:rsidR="00411EF4" w:rsidRPr="00B418CB">
        <w:t xml:space="preserve">з </w:t>
      </w:r>
      <w:r w:rsidR="00905EFF" w:rsidRPr="00B418CB">
        <w:t>Управлінням</w:t>
      </w:r>
      <w:r w:rsidR="00562358" w:rsidRPr="00B418CB">
        <w:t>освіти і науки Черкаської обл</w:t>
      </w:r>
      <w:r>
        <w:t xml:space="preserve">асної </w:t>
      </w:r>
      <w:r w:rsidR="00562358" w:rsidRPr="00B418CB">
        <w:t>держ</w:t>
      </w:r>
      <w:r>
        <w:t xml:space="preserve">авної </w:t>
      </w:r>
      <w:r w:rsidR="00562358" w:rsidRPr="00B418CB">
        <w:t xml:space="preserve">адміністрації не пізніше </w:t>
      </w:r>
      <w:r w:rsidR="00411EF4" w:rsidRPr="00B418CB">
        <w:t>01 груд</w:t>
      </w:r>
      <w:r w:rsidR="00562358" w:rsidRPr="00B418CB">
        <w:t xml:space="preserve">ня </w:t>
      </w:r>
      <w:r w:rsidR="006E7592">
        <w:t>2023</w:t>
      </w:r>
      <w:r w:rsidR="00562358" w:rsidRPr="00702D36">
        <w:t xml:space="preserve"> року</w:t>
      </w:r>
      <w:r w:rsidR="00FE42CD">
        <w:t xml:space="preserve"> та вносяться до Єдиної </w:t>
      </w:r>
      <w:r w:rsidR="007775BD">
        <w:t xml:space="preserve">державної </w:t>
      </w:r>
      <w:r w:rsidR="00FE42CD">
        <w:t>електронної бази з питань освіти</w:t>
      </w:r>
      <w:r w:rsidR="00562358" w:rsidRPr="00702D36">
        <w:t>.</w:t>
      </w:r>
    </w:p>
    <w:p w:rsidR="00050635" w:rsidRDefault="00825BD4" w:rsidP="007F1243">
      <w:pPr>
        <w:shd w:val="clear" w:color="auto" w:fill="FFFFFF"/>
        <w:autoSpaceDE w:val="0"/>
        <w:autoSpaceDN w:val="0"/>
        <w:adjustRightInd w:val="0"/>
        <w:spacing w:line="23" w:lineRule="atLeast"/>
        <w:ind w:firstLine="567"/>
        <w:jc w:val="both"/>
        <w:rPr>
          <w:color w:val="000000"/>
          <w:lang w:eastAsia="uk-UA"/>
        </w:rPr>
      </w:pPr>
      <w:r>
        <w:rPr>
          <w:color w:val="000000"/>
          <w:lang w:eastAsia="uk-UA"/>
        </w:rPr>
        <w:t>2.4.</w:t>
      </w:r>
      <w:r w:rsidR="00562358">
        <w:rPr>
          <w:color w:val="000000"/>
          <w:lang w:eastAsia="uk-UA"/>
        </w:rPr>
        <w:t>Приймальна комісія</w:t>
      </w:r>
      <w:r w:rsidR="00411EF4">
        <w:rPr>
          <w:color w:val="000000"/>
          <w:lang w:eastAsia="uk-UA"/>
        </w:rPr>
        <w:t>:</w:t>
      </w:r>
    </w:p>
    <w:p w:rsidR="00562358" w:rsidRDefault="00FE42CD" w:rsidP="007F1243">
      <w:pPr>
        <w:pStyle w:val="a9"/>
        <w:numPr>
          <w:ilvl w:val="0"/>
          <w:numId w:val="11"/>
        </w:numPr>
        <w:shd w:val="clear" w:color="auto" w:fill="FFFFFF"/>
        <w:autoSpaceDE w:val="0"/>
        <w:autoSpaceDN w:val="0"/>
        <w:adjustRightInd w:val="0"/>
        <w:spacing w:line="23" w:lineRule="atLeast"/>
        <w:ind w:left="0" w:firstLine="0"/>
        <w:jc w:val="both"/>
      </w:pPr>
      <w:r>
        <w:lastRenderedPageBreak/>
        <w:t>організовує прийом заяв та документів безпосередньо від вступника (його батьків та/або законних представників) та/або через електронний кабінет вступника, які реєструються у журналі реєстрації документів для вступу</w:t>
      </w:r>
      <w:r w:rsidR="0027628C">
        <w:t>;</w:t>
      </w:r>
    </w:p>
    <w:p w:rsidR="0027628C" w:rsidRDefault="00FE42CD" w:rsidP="007F1243">
      <w:pPr>
        <w:pStyle w:val="a9"/>
        <w:numPr>
          <w:ilvl w:val="0"/>
          <w:numId w:val="11"/>
        </w:numPr>
        <w:shd w:val="clear" w:color="auto" w:fill="FFFFFF"/>
        <w:autoSpaceDE w:val="0"/>
        <w:autoSpaceDN w:val="0"/>
        <w:adjustRightInd w:val="0"/>
        <w:spacing w:before="240" w:line="23" w:lineRule="atLeast"/>
        <w:ind w:left="0" w:firstLine="0"/>
        <w:jc w:val="both"/>
      </w:pPr>
      <w:r>
        <w:t>визначає форму ведення журналу реєстрації документів для вступу (паперова чи електронна)</w:t>
      </w:r>
      <w:r w:rsidR="0027628C">
        <w:t>;</w:t>
      </w:r>
    </w:p>
    <w:p w:rsidR="00562358" w:rsidRDefault="00562358" w:rsidP="007F1243">
      <w:pPr>
        <w:pStyle w:val="a9"/>
        <w:numPr>
          <w:ilvl w:val="0"/>
          <w:numId w:val="11"/>
        </w:numPr>
        <w:shd w:val="clear" w:color="auto" w:fill="FFFFFF"/>
        <w:autoSpaceDE w:val="0"/>
        <w:autoSpaceDN w:val="0"/>
        <w:adjustRightInd w:val="0"/>
        <w:spacing w:before="240" w:line="23" w:lineRule="atLeast"/>
        <w:ind w:left="0" w:firstLine="0"/>
        <w:jc w:val="both"/>
      </w:pPr>
      <w:r w:rsidRPr="000B6E96">
        <w:t xml:space="preserve">проводить зі вступниками бесіди з питань вибору професії або спеціальності, умов навчання, матеріального забезпечення та забезпечення особливого соціального захисту </w:t>
      </w:r>
      <w:r w:rsidR="00411EF4">
        <w:t>здобувачів освіти, в тому числі осіб з особливими освітніми потребами</w:t>
      </w:r>
      <w:r w:rsidRPr="000B6E96">
        <w:t xml:space="preserve">, працевлаштування після </w:t>
      </w:r>
      <w:r w:rsidRPr="00C8043D">
        <w:t xml:space="preserve">закінчення </w:t>
      </w:r>
      <w:r w:rsidR="00560277" w:rsidRPr="00C8043D">
        <w:t>Ліцею</w:t>
      </w:r>
      <w:r w:rsidRPr="00C8043D">
        <w:t>;</w:t>
      </w:r>
    </w:p>
    <w:p w:rsidR="00562358" w:rsidRDefault="00562358" w:rsidP="007F1243">
      <w:pPr>
        <w:pStyle w:val="a9"/>
        <w:numPr>
          <w:ilvl w:val="0"/>
          <w:numId w:val="11"/>
        </w:numPr>
        <w:shd w:val="clear" w:color="auto" w:fill="FFFFFF"/>
        <w:autoSpaceDE w:val="0"/>
        <w:autoSpaceDN w:val="0"/>
        <w:adjustRightInd w:val="0"/>
        <w:spacing w:before="240" w:line="23" w:lineRule="atLeast"/>
        <w:ind w:left="0" w:firstLine="0"/>
        <w:jc w:val="both"/>
      </w:pPr>
      <w:r w:rsidRPr="00702D36">
        <w:t>організовує та координує підготовку та проведення конкурсного відбору;</w:t>
      </w:r>
    </w:p>
    <w:p w:rsidR="00562358" w:rsidRDefault="00562358" w:rsidP="007F1243">
      <w:pPr>
        <w:pStyle w:val="a9"/>
        <w:numPr>
          <w:ilvl w:val="0"/>
          <w:numId w:val="11"/>
        </w:numPr>
        <w:shd w:val="clear" w:color="auto" w:fill="FFFFFF"/>
        <w:autoSpaceDE w:val="0"/>
        <w:autoSpaceDN w:val="0"/>
        <w:adjustRightInd w:val="0"/>
        <w:spacing w:before="240" w:line="23" w:lineRule="atLeast"/>
        <w:ind w:left="0" w:firstLine="0"/>
        <w:jc w:val="both"/>
      </w:pPr>
      <w:r w:rsidRPr="00702D36">
        <w:t xml:space="preserve">приймає рішення щодо осіб, рекомендованих до зарахування до </w:t>
      </w:r>
      <w:r w:rsidR="00A543B1">
        <w:t>Л</w:t>
      </w:r>
      <w:r>
        <w:t>іцею</w:t>
      </w:r>
      <w:r w:rsidRPr="00702D36">
        <w:t>, оформляє протокол та оголошує відповідні списки осіб;</w:t>
      </w:r>
    </w:p>
    <w:p w:rsidR="00562358" w:rsidRDefault="00562358" w:rsidP="007F1243">
      <w:pPr>
        <w:pStyle w:val="a9"/>
        <w:numPr>
          <w:ilvl w:val="0"/>
          <w:numId w:val="11"/>
        </w:numPr>
        <w:shd w:val="clear" w:color="auto" w:fill="FFFFFF"/>
        <w:autoSpaceDE w:val="0"/>
        <w:autoSpaceDN w:val="0"/>
        <w:adjustRightInd w:val="0"/>
        <w:spacing w:before="240" w:line="23" w:lineRule="atLeast"/>
        <w:ind w:left="0" w:firstLine="0"/>
        <w:jc w:val="both"/>
      </w:pPr>
      <w:r w:rsidRPr="00702D36">
        <w:t>організовує роботу щодо комплектування навчальних груп з урахуванням здібностей і нахилів, віку, стану здоров'я та професійної придатності вступників;</w:t>
      </w:r>
    </w:p>
    <w:p w:rsidR="00562358" w:rsidRPr="00702D36" w:rsidRDefault="00562358" w:rsidP="007F1243">
      <w:pPr>
        <w:pStyle w:val="a9"/>
        <w:numPr>
          <w:ilvl w:val="0"/>
          <w:numId w:val="11"/>
        </w:numPr>
        <w:shd w:val="clear" w:color="auto" w:fill="FFFFFF"/>
        <w:autoSpaceDE w:val="0"/>
        <w:autoSpaceDN w:val="0"/>
        <w:adjustRightInd w:val="0"/>
        <w:spacing w:before="240" w:line="23" w:lineRule="atLeast"/>
        <w:ind w:left="0" w:firstLine="0"/>
        <w:jc w:val="both"/>
      </w:pPr>
      <w:r w:rsidRPr="00702D36">
        <w:t>вирішує інші питання, пов'язані з прийомом.</w:t>
      </w:r>
    </w:p>
    <w:p w:rsidR="00E27FA3" w:rsidRPr="00216C47" w:rsidRDefault="00562358" w:rsidP="007F1243">
      <w:pPr>
        <w:pStyle w:val="a9"/>
        <w:numPr>
          <w:ilvl w:val="1"/>
          <w:numId w:val="6"/>
        </w:numPr>
        <w:shd w:val="clear" w:color="auto" w:fill="FFFFFF"/>
        <w:autoSpaceDE w:val="0"/>
        <w:autoSpaceDN w:val="0"/>
        <w:adjustRightInd w:val="0"/>
        <w:spacing w:before="240" w:line="23" w:lineRule="atLeast"/>
        <w:ind w:left="0" w:firstLine="709"/>
        <w:jc w:val="both"/>
        <w:rPr>
          <w:color w:val="000000"/>
          <w:lang w:eastAsia="uk-UA"/>
        </w:rPr>
      </w:pPr>
      <w:r w:rsidRPr="00216C47">
        <w:rPr>
          <w:color w:val="000000"/>
          <w:lang w:eastAsia="uk-UA"/>
        </w:rPr>
        <w:t>Правила прийому до Ліцею доводяться до відома вступників через засоби масової інформації та інформаційні стенди</w:t>
      </w:r>
      <w:r w:rsidR="00001A8C">
        <w:rPr>
          <w:color w:val="000000"/>
          <w:lang w:eastAsia="uk-UA"/>
        </w:rPr>
        <w:t>, на</w:t>
      </w:r>
      <w:r w:rsidR="00216C47">
        <w:rPr>
          <w:color w:val="000000"/>
          <w:lang w:eastAsia="uk-UA"/>
        </w:rPr>
        <w:t xml:space="preserve"> своєму</w:t>
      </w:r>
      <w:r w:rsidR="00E27FA3" w:rsidRPr="00216C47">
        <w:rPr>
          <w:color w:val="000000"/>
          <w:lang w:eastAsia="uk-UA"/>
        </w:rPr>
        <w:t>вебсайті і обумовлю</w:t>
      </w:r>
      <w:r w:rsidR="00FE42CD" w:rsidRPr="00216C47">
        <w:rPr>
          <w:color w:val="000000"/>
          <w:lang w:eastAsia="uk-UA"/>
        </w:rPr>
        <w:t>ють</w:t>
      </w:r>
      <w:r w:rsidR="00E27FA3" w:rsidRPr="00216C47">
        <w:rPr>
          <w:color w:val="000000"/>
          <w:lang w:eastAsia="uk-UA"/>
        </w:rPr>
        <w:t>:</w:t>
      </w:r>
    </w:p>
    <w:p w:rsidR="00E27FA3" w:rsidRDefault="00FE42CD" w:rsidP="007F1243">
      <w:pPr>
        <w:pStyle w:val="a9"/>
        <w:numPr>
          <w:ilvl w:val="0"/>
          <w:numId w:val="4"/>
        </w:numPr>
        <w:shd w:val="clear" w:color="auto" w:fill="FFFFFF"/>
        <w:autoSpaceDE w:val="0"/>
        <w:autoSpaceDN w:val="0"/>
        <w:adjustRightInd w:val="0"/>
        <w:spacing w:line="23" w:lineRule="atLeast"/>
        <w:ind w:left="0" w:firstLine="0"/>
        <w:jc w:val="both"/>
        <w:rPr>
          <w:color w:val="000000"/>
          <w:lang w:eastAsia="uk-UA"/>
        </w:rPr>
      </w:pPr>
      <w:r>
        <w:rPr>
          <w:color w:val="000000"/>
          <w:lang w:eastAsia="uk-UA"/>
        </w:rPr>
        <w:t>перелік професій</w:t>
      </w:r>
      <w:r w:rsidR="00216C47">
        <w:rPr>
          <w:color w:val="000000"/>
          <w:lang w:eastAsia="uk-UA"/>
        </w:rPr>
        <w:t>, спеціальностей</w:t>
      </w:r>
      <w:r w:rsidR="00E27FA3" w:rsidRPr="00E27FA3">
        <w:rPr>
          <w:color w:val="000000"/>
          <w:lang w:eastAsia="uk-UA"/>
        </w:rPr>
        <w:t xml:space="preserve"> згідно з отриманою ліцензією;</w:t>
      </w:r>
    </w:p>
    <w:p w:rsidR="00E27FA3" w:rsidRDefault="00E27FA3" w:rsidP="007F1243">
      <w:pPr>
        <w:pStyle w:val="a9"/>
        <w:numPr>
          <w:ilvl w:val="0"/>
          <w:numId w:val="4"/>
        </w:numPr>
        <w:shd w:val="clear" w:color="auto" w:fill="FFFFFF"/>
        <w:autoSpaceDE w:val="0"/>
        <w:autoSpaceDN w:val="0"/>
        <w:adjustRightInd w:val="0"/>
        <w:spacing w:line="23" w:lineRule="atLeast"/>
        <w:ind w:left="0" w:firstLine="0"/>
        <w:jc w:val="both"/>
        <w:rPr>
          <w:color w:val="000000"/>
          <w:lang w:eastAsia="uk-UA"/>
        </w:rPr>
      </w:pPr>
      <w:r>
        <w:rPr>
          <w:color w:val="000000"/>
          <w:lang w:eastAsia="uk-UA"/>
        </w:rPr>
        <w:t>вимоги щодо освітнього рівня вступників за кожною професією</w:t>
      </w:r>
      <w:r w:rsidR="00DB7DA5">
        <w:rPr>
          <w:color w:val="000000"/>
          <w:lang w:eastAsia="uk-UA"/>
        </w:rPr>
        <w:t>;</w:t>
      </w:r>
    </w:p>
    <w:p w:rsidR="00FE42CD" w:rsidRPr="00FE42CD" w:rsidRDefault="00FE42CD" w:rsidP="007F1243">
      <w:pPr>
        <w:pStyle w:val="a9"/>
        <w:numPr>
          <w:ilvl w:val="0"/>
          <w:numId w:val="4"/>
        </w:numPr>
        <w:shd w:val="clear" w:color="auto" w:fill="FFFFFF"/>
        <w:spacing w:after="150" w:line="23" w:lineRule="atLeast"/>
        <w:ind w:left="0" w:firstLine="0"/>
        <w:jc w:val="both"/>
        <w:rPr>
          <w:color w:val="000000"/>
          <w:lang w:eastAsia="uk-UA"/>
        </w:rPr>
      </w:pPr>
      <w:bookmarkStart w:id="1" w:name="n46"/>
      <w:bookmarkEnd w:id="1"/>
      <w:r w:rsidRPr="00FE42CD">
        <w:rPr>
          <w:color w:val="000000"/>
          <w:lang w:eastAsia="uk-UA"/>
        </w:rPr>
        <w:t>обмеження з професій</w:t>
      </w:r>
      <w:r>
        <w:rPr>
          <w:color w:val="000000"/>
          <w:lang w:eastAsia="uk-UA"/>
        </w:rPr>
        <w:t>за віком вступників</w:t>
      </w:r>
      <w:r w:rsidRPr="00FE42CD">
        <w:rPr>
          <w:color w:val="000000"/>
          <w:lang w:eastAsia="uk-UA"/>
        </w:rPr>
        <w:t xml:space="preserve"> та медичними показаннями відповідно до законодавства;</w:t>
      </w:r>
    </w:p>
    <w:p w:rsidR="00FE42CD" w:rsidRDefault="00FE42CD" w:rsidP="007F1243">
      <w:pPr>
        <w:pStyle w:val="a9"/>
        <w:numPr>
          <w:ilvl w:val="0"/>
          <w:numId w:val="4"/>
        </w:numPr>
        <w:shd w:val="clear" w:color="auto" w:fill="FFFFFF"/>
        <w:spacing w:after="150" w:line="23" w:lineRule="atLeast"/>
        <w:ind w:left="0" w:firstLine="0"/>
        <w:jc w:val="both"/>
        <w:rPr>
          <w:color w:val="000000"/>
          <w:lang w:eastAsia="uk-UA"/>
        </w:rPr>
      </w:pPr>
      <w:r w:rsidRPr="00FE42CD">
        <w:rPr>
          <w:color w:val="000000"/>
          <w:lang w:eastAsia="uk-UA"/>
        </w:rPr>
        <w:t>порядок роботи приймальної комісії (дні тижня та години);</w:t>
      </w:r>
    </w:p>
    <w:p w:rsidR="00FE42CD" w:rsidRPr="00FE42CD" w:rsidRDefault="00FE42CD" w:rsidP="007F1243">
      <w:pPr>
        <w:pStyle w:val="a9"/>
        <w:numPr>
          <w:ilvl w:val="0"/>
          <w:numId w:val="4"/>
        </w:numPr>
        <w:shd w:val="clear" w:color="auto" w:fill="FFFFFF"/>
        <w:spacing w:after="150" w:line="23" w:lineRule="atLeast"/>
        <w:ind w:left="0" w:firstLine="0"/>
        <w:jc w:val="both"/>
        <w:rPr>
          <w:color w:val="000000"/>
          <w:lang w:eastAsia="uk-UA"/>
        </w:rPr>
      </w:pPr>
      <w:bookmarkStart w:id="2" w:name="n51"/>
      <w:bookmarkEnd w:id="2"/>
      <w:r w:rsidRPr="00FE42CD">
        <w:rPr>
          <w:color w:val="000000"/>
          <w:lang w:eastAsia="uk-UA"/>
        </w:rPr>
        <w:t>наявність місць у гуртожитку та умови їх надання;</w:t>
      </w:r>
    </w:p>
    <w:p w:rsidR="00FE42CD" w:rsidRDefault="00FE42CD" w:rsidP="007F1243">
      <w:pPr>
        <w:pStyle w:val="a9"/>
        <w:numPr>
          <w:ilvl w:val="0"/>
          <w:numId w:val="4"/>
        </w:numPr>
        <w:shd w:val="clear" w:color="auto" w:fill="FFFFFF"/>
        <w:autoSpaceDE w:val="0"/>
        <w:autoSpaceDN w:val="0"/>
        <w:adjustRightInd w:val="0"/>
        <w:spacing w:after="150" w:line="23" w:lineRule="atLeast"/>
        <w:ind w:left="0" w:firstLine="0"/>
        <w:jc w:val="both"/>
        <w:rPr>
          <w:color w:val="000000"/>
          <w:lang w:eastAsia="uk-UA"/>
        </w:rPr>
      </w:pPr>
      <w:bookmarkStart w:id="3" w:name="n52"/>
      <w:bookmarkEnd w:id="3"/>
      <w:r w:rsidRPr="00FE42CD">
        <w:rPr>
          <w:color w:val="000000"/>
          <w:lang w:eastAsia="uk-UA"/>
        </w:rPr>
        <w:t xml:space="preserve">порядок проходження медичного огляду вступників до закладів професійної (професійно-технічної) освіти. </w:t>
      </w:r>
    </w:p>
    <w:p w:rsidR="00F74BCD" w:rsidRDefault="00F74BCD" w:rsidP="007F1243">
      <w:pPr>
        <w:pStyle w:val="a9"/>
        <w:numPr>
          <w:ilvl w:val="1"/>
          <w:numId w:val="6"/>
        </w:numPr>
        <w:shd w:val="clear" w:color="auto" w:fill="FFFFFF"/>
        <w:autoSpaceDE w:val="0"/>
        <w:autoSpaceDN w:val="0"/>
        <w:adjustRightInd w:val="0"/>
        <w:spacing w:after="150" w:line="23" w:lineRule="atLeast"/>
        <w:ind w:left="0" w:firstLine="709"/>
        <w:jc w:val="both"/>
        <w:rPr>
          <w:color w:val="000000"/>
          <w:lang w:eastAsia="uk-UA"/>
        </w:rPr>
      </w:pPr>
      <w:r>
        <w:rPr>
          <w:color w:val="000000"/>
          <w:lang w:eastAsia="uk-UA"/>
        </w:rPr>
        <w:t xml:space="preserve">Строки проведення прийому на навчання встановлюються правилами прийому </w:t>
      </w:r>
      <w:r w:rsidR="004777E2">
        <w:rPr>
          <w:color w:val="000000"/>
          <w:lang w:eastAsia="uk-UA"/>
        </w:rPr>
        <w:t xml:space="preserve"> Ліцею</w:t>
      </w:r>
      <w:r>
        <w:rPr>
          <w:color w:val="000000"/>
          <w:lang w:eastAsia="uk-UA"/>
        </w:rPr>
        <w:t>.</w:t>
      </w:r>
    </w:p>
    <w:p w:rsidR="00414CAA" w:rsidRPr="00F34364" w:rsidRDefault="00414CAA" w:rsidP="007F1243">
      <w:pPr>
        <w:shd w:val="clear" w:color="auto" w:fill="FFFFFF"/>
        <w:autoSpaceDE w:val="0"/>
        <w:autoSpaceDN w:val="0"/>
        <w:adjustRightInd w:val="0"/>
        <w:spacing w:after="150" w:line="23" w:lineRule="atLeast"/>
        <w:jc w:val="both"/>
        <w:rPr>
          <w:lang w:eastAsia="uk-UA"/>
        </w:rPr>
      </w:pPr>
      <w:r w:rsidRPr="00F34364">
        <w:rPr>
          <w:lang w:eastAsia="uk-UA"/>
        </w:rPr>
        <w:t xml:space="preserve">До Ліцею приймаються </w:t>
      </w:r>
      <w:r w:rsidR="00FE42CD" w:rsidRPr="00F34364">
        <w:rPr>
          <w:lang w:eastAsia="uk-UA"/>
        </w:rPr>
        <w:t>особи</w:t>
      </w:r>
      <w:r w:rsidRPr="00F34364">
        <w:rPr>
          <w:lang w:eastAsia="uk-UA"/>
        </w:rPr>
        <w:t xml:space="preserve">, що мають базову загальну середню освіту  </w:t>
      </w:r>
      <w:r w:rsidR="00FE42CD" w:rsidRPr="00F34364">
        <w:rPr>
          <w:lang w:eastAsia="uk-UA"/>
        </w:rPr>
        <w:t xml:space="preserve">за такими </w:t>
      </w:r>
      <w:r w:rsidR="00C85421" w:rsidRPr="00F34364">
        <w:rPr>
          <w:lang w:eastAsia="uk-UA"/>
        </w:rPr>
        <w:t>професіями</w:t>
      </w:r>
      <w:r w:rsidR="00B767B1" w:rsidRPr="00F34364">
        <w:rPr>
          <w:lang w:eastAsia="uk-UA"/>
        </w:rPr>
        <w:t xml:space="preserve"> відповідно до ліцензійних обсягів</w:t>
      </w:r>
      <w:r w:rsidRPr="00F34364">
        <w:rPr>
          <w:lang w:eastAsia="uk-UA"/>
        </w:rPr>
        <w:t>:</w:t>
      </w:r>
    </w:p>
    <w:p w:rsidR="00414CAA" w:rsidRPr="00F34364" w:rsidRDefault="00675109" w:rsidP="007F1243">
      <w:pPr>
        <w:widowControl w:val="0"/>
        <w:tabs>
          <w:tab w:val="num" w:pos="0"/>
        </w:tabs>
        <w:spacing w:line="23" w:lineRule="atLeast"/>
        <w:jc w:val="both"/>
        <w:rPr>
          <w:b/>
          <w:bCs/>
          <w:lang w:val="ru-RU"/>
        </w:rPr>
      </w:pPr>
      <w:r w:rsidRPr="00F34364">
        <w:rPr>
          <w:b/>
          <w:bCs/>
        </w:rPr>
        <w:tab/>
      </w:r>
      <w:r w:rsidR="00414CAA" w:rsidRPr="00F34364">
        <w:rPr>
          <w:b/>
          <w:bCs/>
        </w:rPr>
        <w:t>Тракторист-машиніст сільськогосподарськоговиробництва (категорія «А1»,«А2»)</w:t>
      </w:r>
      <w:r w:rsidR="00414CAA" w:rsidRPr="00F34364">
        <w:rPr>
          <w:b/>
          <w:bCs/>
          <w:lang w:val="ru-RU"/>
        </w:rPr>
        <w:t>(код – 8331)</w:t>
      </w:r>
      <w:r w:rsidR="00414CAA" w:rsidRPr="00F34364">
        <w:rPr>
          <w:b/>
          <w:bCs/>
        </w:rPr>
        <w:t xml:space="preserve">; слюсар з ремонту сільськогосподарських машин та устаткування </w:t>
      </w:r>
      <w:r w:rsidR="00CB102E" w:rsidRPr="00F34364">
        <w:rPr>
          <w:b/>
          <w:bCs/>
        </w:rPr>
        <w:t xml:space="preserve">2(1-2)-го, 3-го розрядів </w:t>
      </w:r>
      <w:r w:rsidR="00414CAA" w:rsidRPr="00F34364">
        <w:rPr>
          <w:b/>
          <w:bCs/>
        </w:rPr>
        <w:t>(код – 7233); водій автотранспортних засобів (категорія«С»</w:t>
      </w:r>
      <w:r w:rsidR="001E5A29" w:rsidRPr="00F34364">
        <w:rPr>
          <w:b/>
          <w:bCs/>
          <w:lang w:val="ru-RU"/>
        </w:rPr>
        <w:t>) (код – 8322);</w:t>
      </w:r>
    </w:p>
    <w:p w:rsidR="00414CAA" w:rsidRPr="00F34364" w:rsidRDefault="00675109" w:rsidP="007F1243">
      <w:pPr>
        <w:widowControl w:val="0"/>
        <w:tabs>
          <w:tab w:val="num" w:pos="0"/>
        </w:tabs>
        <w:spacing w:line="23" w:lineRule="atLeast"/>
        <w:jc w:val="both"/>
      </w:pPr>
      <w:r w:rsidRPr="00F34364">
        <w:tab/>
      </w:r>
      <w:r w:rsidR="00414CAA" w:rsidRPr="00F34364">
        <w:t xml:space="preserve">Приймаються </w:t>
      </w:r>
      <w:r w:rsidR="00FE42CD" w:rsidRPr="00F34364">
        <w:t>особи</w:t>
      </w:r>
      <w:r w:rsidR="00414CAA" w:rsidRPr="00F34364">
        <w:t xml:space="preserve">, які мають </w:t>
      </w:r>
      <w:r w:rsidR="00414CAA" w:rsidRPr="00F34364">
        <w:rPr>
          <w:color w:val="000000"/>
          <w:lang w:eastAsia="uk-UA"/>
        </w:rPr>
        <w:t>базову загальну</w:t>
      </w:r>
      <w:r w:rsidR="00414CAA" w:rsidRPr="00F34364">
        <w:t xml:space="preserve"> середню освіту, не мають медичних обмежень за даними професіями і які досягнуть 18 років на день здачі державної кваліфікаційної атестації</w:t>
      </w:r>
      <w:r w:rsidR="00B767B1" w:rsidRPr="00F34364">
        <w:t xml:space="preserve">. </w:t>
      </w:r>
    </w:p>
    <w:p w:rsidR="00964C17" w:rsidRPr="00F34364" w:rsidRDefault="00964C17" w:rsidP="007F1243">
      <w:pPr>
        <w:widowControl w:val="0"/>
        <w:tabs>
          <w:tab w:val="num" w:pos="567"/>
        </w:tabs>
        <w:spacing w:line="23" w:lineRule="atLeast"/>
        <w:ind w:left="567" w:firstLine="567"/>
        <w:jc w:val="both"/>
      </w:pPr>
    </w:p>
    <w:p w:rsidR="00CB102E" w:rsidRPr="00F34364" w:rsidRDefault="00CB102E" w:rsidP="00CB102E">
      <w:pPr>
        <w:widowControl w:val="0"/>
        <w:tabs>
          <w:tab w:val="num" w:pos="0"/>
        </w:tabs>
        <w:spacing w:line="23" w:lineRule="atLeast"/>
        <w:jc w:val="both"/>
        <w:rPr>
          <w:b/>
          <w:bCs/>
          <w:lang w:val="ru-RU"/>
        </w:rPr>
      </w:pPr>
      <w:r w:rsidRPr="00F34364">
        <w:rPr>
          <w:b/>
          <w:bCs/>
        </w:rPr>
        <w:t xml:space="preserve">Тракторист-машиніст сільськогосподарського виробництва (категорія «А1», «А2») </w:t>
      </w:r>
      <w:r w:rsidRPr="00F34364">
        <w:rPr>
          <w:b/>
          <w:bCs/>
          <w:lang w:val="ru-RU"/>
        </w:rPr>
        <w:t>(код – 8331)</w:t>
      </w:r>
      <w:r w:rsidRPr="00F34364">
        <w:rPr>
          <w:b/>
          <w:bCs/>
        </w:rPr>
        <w:t xml:space="preserve">; слюсар з ремонту сільськогосподарських машин та устаткування 2(1-2)-го, 3-го розрядів (код – 7233); водій </w:t>
      </w:r>
      <w:r w:rsidRPr="00F34364">
        <w:rPr>
          <w:b/>
          <w:bCs/>
        </w:rPr>
        <w:lastRenderedPageBreak/>
        <w:t>автотранспортних засобів (категорія «С1»</w:t>
      </w:r>
      <w:r w:rsidRPr="00F34364">
        <w:rPr>
          <w:b/>
          <w:bCs/>
          <w:lang w:val="ru-RU"/>
        </w:rPr>
        <w:t>) (код – 8322);</w:t>
      </w:r>
    </w:p>
    <w:p w:rsidR="00964C17" w:rsidRPr="00F34364" w:rsidRDefault="00675109" w:rsidP="007F1243">
      <w:pPr>
        <w:widowControl w:val="0"/>
        <w:tabs>
          <w:tab w:val="num" w:pos="0"/>
        </w:tabs>
        <w:spacing w:line="23" w:lineRule="atLeast"/>
        <w:jc w:val="both"/>
      </w:pPr>
      <w:r w:rsidRPr="00F34364">
        <w:tab/>
      </w:r>
      <w:r w:rsidR="00932D64" w:rsidRPr="00F34364">
        <w:t xml:space="preserve">Приймаються особи, які мають </w:t>
      </w:r>
      <w:r w:rsidR="00932D64" w:rsidRPr="00F34364">
        <w:rPr>
          <w:color w:val="000000"/>
          <w:lang w:eastAsia="uk-UA"/>
        </w:rPr>
        <w:t>базову загальну</w:t>
      </w:r>
      <w:r w:rsidR="00932D64" w:rsidRPr="00F34364">
        <w:t xml:space="preserve"> середню освіту, не мають медичних обмежень за даними професіями і які досягнуть 18 років на день здачі державної кваліфікаційної атестації</w:t>
      </w:r>
      <w:r w:rsidR="00B767B1" w:rsidRPr="00F34364">
        <w:t xml:space="preserve">. </w:t>
      </w:r>
    </w:p>
    <w:p w:rsidR="00964C17" w:rsidRPr="00F34364" w:rsidRDefault="00964C17" w:rsidP="007F1243">
      <w:pPr>
        <w:widowControl w:val="0"/>
        <w:tabs>
          <w:tab w:val="num" w:pos="0"/>
        </w:tabs>
        <w:spacing w:line="23" w:lineRule="atLeast"/>
        <w:jc w:val="both"/>
        <w:rPr>
          <w:b/>
          <w:bCs/>
        </w:rPr>
      </w:pPr>
    </w:p>
    <w:p w:rsidR="005A26A3" w:rsidRPr="00F34364" w:rsidRDefault="00617124" w:rsidP="007F1243">
      <w:pPr>
        <w:widowControl w:val="0"/>
        <w:tabs>
          <w:tab w:val="num" w:pos="0"/>
        </w:tabs>
        <w:spacing w:line="23" w:lineRule="atLeast"/>
        <w:jc w:val="both"/>
        <w:rPr>
          <w:b/>
        </w:rPr>
      </w:pPr>
      <w:r w:rsidRPr="00F34364">
        <w:rPr>
          <w:b/>
        </w:rPr>
        <w:t>Плодоовочівник</w:t>
      </w:r>
      <w:r w:rsidR="00CB102E" w:rsidRPr="00F34364">
        <w:rPr>
          <w:b/>
        </w:rPr>
        <w:t xml:space="preserve"> 1-го, 2-го, 3-го розрядів</w:t>
      </w:r>
      <w:r w:rsidRPr="00F34364">
        <w:rPr>
          <w:b/>
        </w:rPr>
        <w:t xml:space="preserve"> (6111); С</w:t>
      </w:r>
      <w:r w:rsidR="00414CAA" w:rsidRPr="00F34364">
        <w:rPr>
          <w:b/>
        </w:rPr>
        <w:t>адовод</w:t>
      </w:r>
      <w:r w:rsidR="00CB102E" w:rsidRPr="00F34364">
        <w:rPr>
          <w:b/>
        </w:rPr>
        <w:t xml:space="preserve"> 3-го розряду</w:t>
      </w:r>
      <w:r w:rsidR="00414CAA" w:rsidRPr="00F34364">
        <w:rPr>
          <w:b/>
        </w:rPr>
        <w:t xml:space="preserve"> (6112).</w:t>
      </w:r>
    </w:p>
    <w:p w:rsidR="00414CAA" w:rsidRPr="00F34364" w:rsidRDefault="00675109" w:rsidP="007F1243">
      <w:pPr>
        <w:widowControl w:val="0"/>
        <w:tabs>
          <w:tab w:val="num" w:pos="0"/>
        </w:tabs>
        <w:spacing w:line="23" w:lineRule="atLeast"/>
        <w:jc w:val="both"/>
      </w:pPr>
      <w:r w:rsidRPr="00F34364">
        <w:tab/>
      </w:r>
      <w:r w:rsidR="00414CAA" w:rsidRPr="00F34364">
        <w:t xml:space="preserve">Приймаються </w:t>
      </w:r>
      <w:r w:rsidR="00FE42CD" w:rsidRPr="00F34364">
        <w:t>особи</w:t>
      </w:r>
      <w:r w:rsidR="00414CAA" w:rsidRPr="00F34364">
        <w:t xml:space="preserve">, які мають </w:t>
      </w:r>
      <w:r w:rsidR="00414CAA" w:rsidRPr="00F34364">
        <w:rPr>
          <w:color w:val="000000"/>
          <w:lang w:eastAsia="uk-UA"/>
        </w:rPr>
        <w:t>базову загальну</w:t>
      </w:r>
      <w:r w:rsidR="00414CAA" w:rsidRPr="00F34364">
        <w:t xml:space="preserve"> середню освіту, не мають медичних обмежень за даними професіями</w:t>
      </w:r>
      <w:r w:rsidR="00B767B1" w:rsidRPr="00F34364">
        <w:t xml:space="preserve">. </w:t>
      </w:r>
    </w:p>
    <w:p w:rsidR="00722771" w:rsidRPr="00F34364" w:rsidRDefault="00722771" w:rsidP="007F1243">
      <w:pPr>
        <w:widowControl w:val="0"/>
        <w:tabs>
          <w:tab w:val="num" w:pos="0"/>
        </w:tabs>
        <w:spacing w:line="23" w:lineRule="atLeast"/>
        <w:jc w:val="both"/>
      </w:pPr>
    </w:p>
    <w:p w:rsidR="00414CAA" w:rsidRPr="00F34364" w:rsidRDefault="00FE42CD" w:rsidP="007F1243">
      <w:pPr>
        <w:tabs>
          <w:tab w:val="num" w:pos="0"/>
        </w:tabs>
        <w:spacing w:line="23" w:lineRule="atLeast"/>
        <w:jc w:val="both"/>
      </w:pPr>
      <w:r w:rsidRPr="00F34364">
        <w:t>Особи</w:t>
      </w:r>
      <w:r w:rsidR="00414CAA" w:rsidRPr="00F34364">
        <w:t xml:space="preserve">, </w:t>
      </w:r>
      <w:r w:rsidRPr="00F34364">
        <w:t>які</w:t>
      </w:r>
      <w:r w:rsidR="00414CAA" w:rsidRPr="00F34364">
        <w:t xml:space="preserve"> мають повну загальну середню освіту, приймаються на </w:t>
      </w:r>
      <w:r w:rsidRPr="00F34364">
        <w:t>навчання за професіями</w:t>
      </w:r>
      <w:r w:rsidR="00B767B1" w:rsidRPr="00F34364">
        <w:t xml:space="preserve"> відповідно до ліцензійних обсягів</w:t>
      </w:r>
      <w:r w:rsidR="00414CAA" w:rsidRPr="00F34364">
        <w:t>:</w:t>
      </w:r>
    </w:p>
    <w:p w:rsidR="00414CAA" w:rsidRPr="00F34364" w:rsidRDefault="00887553" w:rsidP="007F1243">
      <w:pPr>
        <w:widowControl w:val="0"/>
        <w:tabs>
          <w:tab w:val="num" w:pos="0"/>
        </w:tabs>
        <w:spacing w:line="23" w:lineRule="atLeast"/>
        <w:jc w:val="both"/>
      </w:pPr>
      <w:r w:rsidRPr="00F34364">
        <w:rPr>
          <w:b/>
          <w:bCs/>
        </w:rPr>
        <w:t xml:space="preserve"> Лісник (</w:t>
      </w:r>
      <w:r w:rsidR="00414CAA" w:rsidRPr="00F34364">
        <w:rPr>
          <w:b/>
          <w:bCs/>
        </w:rPr>
        <w:t xml:space="preserve">код – </w:t>
      </w:r>
      <w:r w:rsidRPr="00F34364">
        <w:rPr>
          <w:b/>
          <w:bCs/>
        </w:rPr>
        <w:t xml:space="preserve"> 614</w:t>
      </w:r>
      <w:r w:rsidR="00414CAA" w:rsidRPr="00F34364">
        <w:rPr>
          <w:b/>
          <w:bCs/>
        </w:rPr>
        <w:t xml:space="preserve">1); </w:t>
      </w:r>
      <w:r w:rsidRPr="00F34364">
        <w:rPr>
          <w:b/>
          <w:bCs/>
        </w:rPr>
        <w:t>В</w:t>
      </w:r>
      <w:r w:rsidR="00414CAA" w:rsidRPr="00F34364">
        <w:rPr>
          <w:b/>
          <w:bCs/>
        </w:rPr>
        <w:t>одій автотранспортних засобів (категорія «С») (код – 8322)</w:t>
      </w:r>
      <w:r w:rsidR="00964C17" w:rsidRPr="00F34364">
        <w:t>.</w:t>
      </w:r>
    </w:p>
    <w:p w:rsidR="00414CAA" w:rsidRPr="00F34364" w:rsidRDefault="00675109" w:rsidP="007F1243">
      <w:pPr>
        <w:widowControl w:val="0"/>
        <w:tabs>
          <w:tab w:val="num" w:pos="0"/>
        </w:tabs>
        <w:spacing w:line="23" w:lineRule="atLeast"/>
        <w:jc w:val="both"/>
      </w:pPr>
      <w:r w:rsidRPr="00F34364">
        <w:tab/>
      </w:r>
      <w:r w:rsidR="00887553" w:rsidRPr="00F34364">
        <w:t>Приймаються особи, які мають повну загальну середню освіту, не мають медичних обмежень за даними професіями</w:t>
      </w:r>
      <w:r w:rsidR="00B767B1" w:rsidRPr="00F34364">
        <w:t xml:space="preserve"> і які досягнуть 18 років на день здачі державної кваліфікаційної атестації</w:t>
      </w:r>
      <w:r w:rsidR="00887553" w:rsidRPr="00F34364">
        <w:t>.</w:t>
      </w:r>
    </w:p>
    <w:p w:rsidR="000D4463" w:rsidRPr="00F34364" w:rsidRDefault="000D4463" w:rsidP="007F1243">
      <w:pPr>
        <w:widowControl w:val="0"/>
        <w:tabs>
          <w:tab w:val="num" w:pos="0"/>
        </w:tabs>
        <w:spacing w:line="23" w:lineRule="atLeast"/>
        <w:jc w:val="both"/>
      </w:pPr>
    </w:p>
    <w:p w:rsidR="00CB102E" w:rsidRPr="00F34364" w:rsidRDefault="00CB102E" w:rsidP="00CB102E">
      <w:pPr>
        <w:widowControl w:val="0"/>
        <w:tabs>
          <w:tab w:val="num" w:pos="0"/>
        </w:tabs>
        <w:spacing w:line="23" w:lineRule="atLeast"/>
        <w:jc w:val="both"/>
        <w:rPr>
          <w:b/>
        </w:rPr>
      </w:pPr>
      <w:r w:rsidRPr="00F34364">
        <w:rPr>
          <w:b/>
        </w:rPr>
        <w:t>Плодоовочівник 1-го, 2-го, 3-го розрядів (6111); Садовод 3-го розряду (6112).</w:t>
      </w:r>
    </w:p>
    <w:p w:rsidR="00414CAA" w:rsidRDefault="00675109" w:rsidP="007F1243">
      <w:pPr>
        <w:widowControl w:val="0"/>
        <w:tabs>
          <w:tab w:val="num" w:pos="0"/>
        </w:tabs>
        <w:spacing w:line="23" w:lineRule="atLeast"/>
        <w:jc w:val="both"/>
      </w:pPr>
      <w:r w:rsidRPr="00F34364">
        <w:tab/>
      </w:r>
      <w:r w:rsidR="00414CAA" w:rsidRPr="00F34364">
        <w:t xml:space="preserve">Приймаються </w:t>
      </w:r>
      <w:r w:rsidR="00FE42CD" w:rsidRPr="00F34364">
        <w:t>особи</w:t>
      </w:r>
      <w:r w:rsidR="00414CAA" w:rsidRPr="00F34364">
        <w:t xml:space="preserve">, які мають </w:t>
      </w:r>
      <w:r w:rsidR="00414CAA" w:rsidRPr="00F34364">
        <w:rPr>
          <w:color w:val="000000"/>
          <w:lang w:eastAsia="uk-UA"/>
        </w:rPr>
        <w:t>повну загальну</w:t>
      </w:r>
      <w:r w:rsidR="00414CAA" w:rsidRPr="00F34364">
        <w:t xml:space="preserve"> середню освіту, не мають медичних обмежень за даними професіями.</w:t>
      </w:r>
      <w:bookmarkStart w:id="4" w:name="_GoBack"/>
      <w:bookmarkEnd w:id="4"/>
    </w:p>
    <w:p w:rsidR="00B767B1" w:rsidRDefault="00B767B1" w:rsidP="007F1243">
      <w:pPr>
        <w:widowControl w:val="0"/>
        <w:tabs>
          <w:tab w:val="num" w:pos="0"/>
        </w:tabs>
        <w:spacing w:line="23" w:lineRule="atLeast"/>
        <w:jc w:val="both"/>
      </w:pPr>
    </w:p>
    <w:p w:rsidR="0027448F" w:rsidRPr="00FE42CD" w:rsidRDefault="00414CAA" w:rsidP="007F1243">
      <w:pPr>
        <w:shd w:val="clear" w:color="auto" w:fill="FFFFFF"/>
        <w:tabs>
          <w:tab w:val="num" w:pos="567"/>
        </w:tabs>
        <w:spacing w:line="23" w:lineRule="atLeast"/>
        <w:ind w:left="567"/>
        <w:jc w:val="both"/>
        <w:rPr>
          <w:b/>
        </w:rPr>
      </w:pPr>
      <w:r w:rsidRPr="00FE42CD">
        <w:rPr>
          <w:b/>
        </w:rPr>
        <w:t>П</w:t>
      </w:r>
      <w:r w:rsidR="00BF6638" w:rsidRPr="00FE42CD">
        <w:rPr>
          <w:b/>
        </w:rPr>
        <w:t>ор</w:t>
      </w:r>
      <w:r w:rsidR="00966824" w:rsidRPr="00FE42CD">
        <w:rPr>
          <w:b/>
        </w:rPr>
        <w:t>ядок роботи приймальної комісії:</w:t>
      </w:r>
    </w:p>
    <w:p w:rsidR="0027448F" w:rsidRDefault="0027448F" w:rsidP="007F1243">
      <w:pPr>
        <w:pStyle w:val="a9"/>
        <w:spacing w:line="23" w:lineRule="atLeast"/>
        <w:ind w:left="1790"/>
        <w:jc w:val="both"/>
      </w:pPr>
    </w:p>
    <w:tbl>
      <w:tblPr>
        <w:tblW w:w="8238"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2"/>
        <w:gridCol w:w="2268"/>
        <w:gridCol w:w="2268"/>
      </w:tblGrid>
      <w:tr w:rsidR="0027448F" w:rsidTr="00414CAA">
        <w:tc>
          <w:tcPr>
            <w:tcW w:w="3702" w:type="dxa"/>
          </w:tcPr>
          <w:p w:rsidR="0027448F" w:rsidRDefault="0027448F" w:rsidP="007F1243">
            <w:pPr>
              <w:spacing w:line="23" w:lineRule="atLeast"/>
              <w:jc w:val="center"/>
            </w:pPr>
            <w:r>
              <w:t>Понеділок</w:t>
            </w:r>
          </w:p>
        </w:tc>
        <w:tc>
          <w:tcPr>
            <w:tcW w:w="2268" w:type="dxa"/>
            <w:vMerge w:val="restart"/>
          </w:tcPr>
          <w:p w:rsidR="0027448F" w:rsidRDefault="0027448F" w:rsidP="007F1243">
            <w:pPr>
              <w:spacing w:line="23" w:lineRule="atLeast"/>
              <w:jc w:val="center"/>
            </w:pPr>
          </w:p>
          <w:p w:rsidR="0027448F" w:rsidRPr="00D32F46" w:rsidRDefault="0027448F" w:rsidP="007F1243">
            <w:pPr>
              <w:spacing w:line="23" w:lineRule="atLeast"/>
              <w:jc w:val="center"/>
            </w:pPr>
            <w:r>
              <w:t>08</w:t>
            </w:r>
            <w:r w:rsidRPr="00564887">
              <w:rPr>
                <w:vertAlign w:val="superscript"/>
              </w:rPr>
              <w:t>00</w:t>
            </w:r>
            <w:r>
              <w:t xml:space="preserve"> – 17</w:t>
            </w:r>
            <w:r w:rsidRPr="00564887">
              <w:rPr>
                <w:vertAlign w:val="superscript"/>
              </w:rPr>
              <w:t>00</w:t>
            </w:r>
          </w:p>
        </w:tc>
        <w:tc>
          <w:tcPr>
            <w:tcW w:w="2268" w:type="dxa"/>
            <w:vMerge w:val="restart"/>
          </w:tcPr>
          <w:p w:rsidR="0027448F" w:rsidRDefault="0027448F" w:rsidP="007F1243">
            <w:pPr>
              <w:spacing w:line="23" w:lineRule="atLeast"/>
              <w:jc w:val="center"/>
            </w:pPr>
          </w:p>
          <w:p w:rsidR="0027448F" w:rsidRDefault="0027448F" w:rsidP="007F1243">
            <w:pPr>
              <w:spacing w:line="23" w:lineRule="atLeast"/>
              <w:jc w:val="center"/>
            </w:pPr>
          </w:p>
          <w:p w:rsidR="0027448F" w:rsidRDefault="0027448F" w:rsidP="007F1243">
            <w:pPr>
              <w:spacing w:line="23" w:lineRule="atLeast"/>
              <w:jc w:val="center"/>
            </w:pPr>
          </w:p>
          <w:p w:rsidR="0027448F" w:rsidRDefault="0027448F" w:rsidP="007F1243">
            <w:pPr>
              <w:spacing w:line="23" w:lineRule="atLeast"/>
              <w:jc w:val="center"/>
            </w:pPr>
            <w:r>
              <w:t>Без перерви</w:t>
            </w:r>
          </w:p>
        </w:tc>
      </w:tr>
      <w:tr w:rsidR="0027448F" w:rsidTr="00414CAA">
        <w:tc>
          <w:tcPr>
            <w:tcW w:w="3702" w:type="dxa"/>
          </w:tcPr>
          <w:p w:rsidR="0027448F" w:rsidRDefault="0027448F" w:rsidP="007F1243">
            <w:pPr>
              <w:spacing w:line="23" w:lineRule="atLeast"/>
              <w:jc w:val="center"/>
            </w:pPr>
            <w:r>
              <w:t>Вівторок</w:t>
            </w:r>
          </w:p>
        </w:tc>
        <w:tc>
          <w:tcPr>
            <w:tcW w:w="2268" w:type="dxa"/>
            <w:vMerge/>
          </w:tcPr>
          <w:p w:rsidR="0027448F" w:rsidRDefault="0027448F" w:rsidP="007F1243">
            <w:pPr>
              <w:spacing w:line="23" w:lineRule="atLeast"/>
              <w:jc w:val="center"/>
            </w:pPr>
          </w:p>
        </w:tc>
        <w:tc>
          <w:tcPr>
            <w:tcW w:w="2268" w:type="dxa"/>
            <w:vMerge/>
          </w:tcPr>
          <w:p w:rsidR="0027448F" w:rsidRDefault="0027448F" w:rsidP="007F1243">
            <w:pPr>
              <w:spacing w:line="23" w:lineRule="atLeast"/>
              <w:jc w:val="center"/>
            </w:pPr>
          </w:p>
        </w:tc>
      </w:tr>
      <w:tr w:rsidR="0027448F" w:rsidTr="00414CAA">
        <w:tc>
          <w:tcPr>
            <w:tcW w:w="3702" w:type="dxa"/>
          </w:tcPr>
          <w:p w:rsidR="0027448F" w:rsidRDefault="0027448F" w:rsidP="007F1243">
            <w:pPr>
              <w:spacing w:line="23" w:lineRule="atLeast"/>
              <w:jc w:val="center"/>
            </w:pPr>
            <w:r>
              <w:t>Середа</w:t>
            </w:r>
          </w:p>
        </w:tc>
        <w:tc>
          <w:tcPr>
            <w:tcW w:w="2268" w:type="dxa"/>
            <w:vMerge/>
          </w:tcPr>
          <w:p w:rsidR="0027448F" w:rsidRDefault="0027448F" w:rsidP="007F1243">
            <w:pPr>
              <w:spacing w:line="23" w:lineRule="atLeast"/>
              <w:jc w:val="center"/>
            </w:pPr>
          </w:p>
        </w:tc>
        <w:tc>
          <w:tcPr>
            <w:tcW w:w="2268" w:type="dxa"/>
            <w:vMerge/>
          </w:tcPr>
          <w:p w:rsidR="0027448F" w:rsidRDefault="0027448F" w:rsidP="007F1243">
            <w:pPr>
              <w:spacing w:line="23" w:lineRule="atLeast"/>
              <w:jc w:val="center"/>
            </w:pPr>
          </w:p>
        </w:tc>
      </w:tr>
      <w:tr w:rsidR="0027448F" w:rsidTr="00414CAA">
        <w:tc>
          <w:tcPr>
            <w:tcW w:w="3702" w:type="dxa"/>
          </w:tcPr>
          <w:p w:rsidR="0027448F" w:rsidRDefault="0027448F" w:rsidP="007F1243">
            <w:pPr>
              <w:spacing w:line="23" w:lineRule="atLeast"/>
              <w:jc w:val="center"/>
            </w:pPr>
            <w:r>
              <w:t>Четвер</w:t>
            </w:r>
          </w:p>
        </w:tc>
        <w:tc>
          <w:tcPr>
            <w:tcW w:w="2268" w:type="dxa"/>
            <w:vMerge/>
          </w:tcPr>
          <w:p w:rsidR="0027448F" w:rsidRDefault="0027448F" w:rsidP="007F1243">
            <w:pPr>
              <w:spacing w:line="23" w:lineRule="atLeast"/>
              <w:jc w:val="center"/>
            </w:pPr>
          </w:p>
        </w:tc>
        <w:tc>
          <w:tcPr>
            <w:tcW w:w="2268" w:type="dxa"/>
            <w:vMerge/>
          </w:tcPr>
          <w:p w:rsidR="0027448F" w:rsidRDefault="0027448F" w:rsidP="007F1243">
            <w:pPr>
              <w:spacing w:line="23" w:lineRule="atLeast"/>
              <w:jc w:val="center"/>
            </w:pPr>
          </w:p>
        </w:tc>
      </w:tr>
      <w:tr w:rsidR="0027448F" w:rsidTr="00414CAA">
        <w:tc>
          <w:tcPr>
            <w:tcW w:w="3702" w:type="dxa"/>
          </w:tcPr>
          <w:p w:rsidR="0027448F" w:rsidRDefault="0027448F" w:rsidP="007F1243">
            <w:pPr>
              <w:spacing w:line="23" w:lineRule="atLeast"/>
              <w:jc w:val="center"/>
            </w:pPr>
            <w:r>
              <w:t>П’ятниця</w:t>
            </w:r>
          </w:p>
        </w:tc>
        <w:tc>
          <w:tcPr>
            <w:tcW w:w="2268" w:type="dxa"/>
          </w:tcPr>
          <w:p w:rsidR="0027448F" w:rsidRPr="00D32F46" w:rsidRDefault="0027448F" w:rsidP="007F1243">
            <w:pPr>
              <w:spacing w:line="23" w:lineRule="atLeast"/>
              <w:jc w:val="center"/>
            </w:pPr>
            <w:r>
              <w:t>08</w:t>
            </w:r>
            <w:r w:rsidRPr="00564887">
              <w:rPr>
                <w:vertAlign w:val="superscript"/>
              </w:rPr>
              <w:t xml:space="preserve">00 </w:t>
            </w:r>
            <w:r w:rsidR="00546099">
              <w:t>–</w:t>
            </w:r>
            <w:r>
              <w:t xml:space="preserve"> 16</w:t>
            </w:r>
            <w:r w:rsidRPr="00564887">
              <w:rPr>
                <w:vertAlign w:val="superscript"/>
              </w:rPr>
              <w:t>00</w:t>
            </w:r>
          </w:p>
        </w:tc>
        <w:tc>
          <w:tcPr>
            <w:tcW w:w="2268" w:type="dxa"/>
            <w:vMerge/>
          </w:tcPr>
          <w:p w:rsidR="0027448F" w:rsidRDefault="0027448F" w:rsidP="007F1243">
            <w:pPr>
              <w:spacing w:line="23" w:lineRule="atLeast"/>
              <w:jc w:val="center"/>
            </w:pPr>
          </w:p>
        </w:tc>
      </w:tr>
    </w:tbl>
    <w:p w:rsidR="00FE42CD" w:rsidRDefault="00FE42CD" w:rsidP="007F1243">
      <w:pPr>
        <w:tabs>
          <w:tab w:val="left" w:pos="2430"/>
        </w:tabs>
        <w:spacing w:line="23" w:lineRule="atLeast"/>
        <w:ind w:firstLine="1134"/>
        <w:jc w:val="center"/>
        <w:rPr>
          <w:b/>
          <w:bCs/>
          <w:color w:val="000000"/>
          <w:lang w:eastAsia="uk-UA"/>
        </w:rPr>
      </w:pPr>
    </w:p>
    <w:p w:rsidR="00FE42CD" w:rsidRPr="00FE42CD" w:rsidRDefault="00FE42CD" w:rsidP="007F1243">
      <w:pPr>
        <w:tabs>
          <w:tab w:val="left" w:pos="2430"/>
        </w:tabs>
        <w:spacing w:line="23" w:lineRule="atLeast"/>
        <w:ind w:firstLine="1134"/>
        <w:jc w:val="both"/>
      </w:pPr>
      <w:r w:rsidRPr="00FE42CD">
        <w:rPr>
          <w:bCs/>
          <w:color w:val="000000"/>
          <w:lang w:eastAsia="uk-UA"/>
        </w:rPr>
        <w:t>Телефон приймальної комісії 6-2</w:t>
      </w:r>
      <w:r w:rsidRPr="00FE42CD">
        <w:rPr>
          <w:bCs/>
          <w:color w:val="000000"/>
          <w:lang w:val="ru-RU" w:eastAsia="uk-UA"/>
        </w:rPr>
        <w:t>3</w:t>
      </w:r>
      <w:r w:rsidRPr="00FE42CD">
        <w:rPr>
          <w:bCs/>
          <w:color w:val="000000"/>
          <w:lang w:eastAsia="uk-UA"/>
        </w:rPr>
        <w:t>-</w:t>
      </w:r>
      <w:r w:rsidRPr="00FE42CD">
        <w:rPr>
          <w:bCs/>
          <w:color w:val="000000"/>
          <w:lang w:val="ru-RU" w:eastAsia="uk-UA"/>
        </w:rPr>
        <w:t>52</w:t>
      </w:r>
    </w:p>
    <w:p w:rsidR="00BF6638" w:rsidRDefault="00BF6638" w:rsidP="007F1243">
      <w:pPr>
        <w:shd w:val="clear" w:color="auto" w:fill="FFFFFF"/>
        <w:spacing w:line="23" w:lineRule="atLeast"/>
        <w:ind w:left="1790"/>
        <w:jc w:val="both"/>
      </w:pPr>
    </w:p>
    <w:p w:rsidR="00414CAA" w:rsidRPr="005A26A3" w:rsidRDefault="00414CAA" w:rsidP="007F1243">
      <w:pPr>
        <w:shd w:val="clear" w:color="auto" w:fill="FFFFFF"/>
        <w:spacing w:line="23" w:lineRule="atLeast"/>
        <w:ind w:firstLine="708"/>
        <w:jc w:val="both"/>
      </w:pPr>
      <w:r w:rsidRPr="005A26A3">
        <w:t>Ліцей гарантує</w:t>
      </w:r>
      <w:r w:rsidR="00FE42CD">
        <w:t xml:space="preserve"> безкоштовне</w:t>
      </w:r>
      <w:r w:rsidRPr="005A26A3">
        <w:t xml:space="preserve"> надання місць </w:t>
      </w:r>
      <w:r w:rsidR="007B592B" w:rsidRPr="005A26A3">
        <w:t>у гуртожитку для здобувачів освіти на навчальний рік.</w:t>
      </w:r>
    </w:p>
    <w:p w:rsidR="007B592B" w:rsidRDefault="007B592B" w:rsidP="007F1243">
      <w:pPr>
        <w:shd w:val="clear" w:color="auto" w:fill="FFFFFF"/>
        <w:spacing w:line="23" w:lineRule="atLeast"/>
        <w:ind w:firstLine="708"/>
        <w:jc w:val="both"/>
      </w:pPr>
      <w:r w:rsidRPr="005A26A3">
        <w:t>На навчання приймаються вступники, які за станом здоров’я здатні здобути професії, вказані у п. 2.5 Правил прийому, про що засві</w:t>
      </w:r>
      <w:r w:rsidR="00617124">
        <w:t>дчує медична довідка форми 086-У</w:t>
      </w:r>
      <w:r w:rsidRPr="005A26A3">
        <w:t xml:space="preserve"> з відповідним висновком лікаря.</w:t>
      </w:r>
    </w:p>
    <w:p w:rsidR="00D740BF" w:rsidRDefault="007F1243" w:rsidP="007F1243">
      <w:pPr>
        <w:pStyle w:val="a9"/>
        <w:shd w:val="clear" w:color="auto" w:fill="FFFFFF"/>
        <w:autoSpaceDE w:val="0"/>
        <w:autoSpaceDN w:val="0"/>
        <w:adjustRightInd w:val="0"/>
        <w:spacing w:line="23" w:lineRule="atLeast"/>
        <w:ind w:left="0" w:firstLine="709"/>
        <w:jc w:val="both"/>
        <w:rPr>
          <w:color w:val="000000"/>
          <w:lang w:eastAsia="uk-UA"/>
        </w:rPr>
      </w:pPr>
      <w:r w:rsidRPr="00684E75">
        <w:t>2.7.</w:t>
      </w:r>
      <w:r w:rsidR="00FE42CD" w:rsidRPr="00684E75">
        <w:t>Вступнакампаніятриває з</w:t>
      </w:r>
      <w:r w:rsidR="00BD6FED" w:rsidRPr="00684E75">
        <w:t xml:space="preserve"> 1 червня по 30 серпня</w:t>
      </w:r>
      <w:r w:rsidR="006E7592" w:rsidRPr="00684E75">
        <w:t>2024</w:t>
      </w:r>
      <w:r w:rsidR="00BD6FED" w:rsidRPr="00684E75">
        <w:t xml:space="preserve"> року</w:t>
      </w:r>
      <w:r w:rsidR="00FE42CD" w:rsidRPr="00684E75">
        <w:t>, якщоіншітерміни не обумовленіМіністерствомосвіти і науки України</w:t>
      </w:r>
      <w:r w:rsidR="00BD6FED" w:rsidRPr="00684E75">
        <w:t>.</w:t>
      </w:r>
    </w:p>
    <w:p w:rsidR="004777E2" w:rsidRPr="00F53BE7" w:rsidRDefault="004777E2" w:rsidP="007F1243">
      <w:pPr>
        <w:shd w:val="clear" w:color="auto" w:fill="FFFFFF"/>
        <w:spacing w:line="23" w:lineRule="atLeast"/>
        <w:ind w:left="375"/>
        <w:jc w:val="both"/>
        <w:rPr>
          <w:lang w:eastAsia="uk-UA"/>
        </w:rPr>
      </w:pPr>
    </w:p>
    <w:p w:rsidR="00562358" w:rsidRPr="005B2515" w:rsidRDefault="00562358" w:rsidP="007F1243">
      <w:pPr>
        <w:shd w:val="clear" w:color="auto" w:fill="FFFFFF"/>
        <w:tabs>
          <w:tab w:val="num" w:pos="567"/>
        </w:tabs>
        <w:autoSpaceDE w:val="0"/>
        <w:autoSpaceDN w:val="0"/>
        <w:adjustRightInd w:val="0"/>
        <w:spacing w:line="23" w:lineRule="atLeast"/>
        <w:ind w:left="567" w:hanging="567"/>
        <w:jc w:val="center"/>
        <w:rPr>
          <w:b/>
          <w:bCs/>
          <w:lang w:eastAsia="uk-UA"/>
        </w:rPr>
      </w:pPr>
      <w:r w:rsidRPr="005B2515">
        <w:rPr>
          <w:b/>
          <w:bCs/>
          <w:lang w:eastAsia="uk-UA"/>
        </w:rPr>
        <w:t xml:space="preserve">ІІІ. </w:t>
      </w:r>
      <w:r w:rsidR="00D740BF" w:rsidRPr="005B2515">
        <w:rPr>
          <w:b/>
          <w:bCs/>
          <w:lang w:eastAsia="uk-UA"/>
        </w:rPr>
        <w:t>Порядок прийому заяв та документів</w:t>
      </w:r>
      <w:r w:rsidRPr="005B2515">
        <w:rPr>
          <w:b/>
          <w:bCs/>
          <w:lang w:eastAsia="uk-UA"/>
        </w:rPr>
        <w:t xml:space="preserve"> для вступу</w:t>
      </w:r>
    </w:p>
    <w:p w:rsidR="000D4463" w:rsidRPr="00FE42CD" w:rsidRDefault="00FE42CD" w:rsidP="007F1243">
      <w:pPr>
        <w:pStyle w:val="a9"/>
        <w:numPr>
          <w:ilvl w:val="1"/>
          <w:numId w:val="7"/>
        </w:numPr>
        <w:spacing w:line="23" w:lineRule="atLeast"/>
        <w:ind w:left="0" w:firstLine="709"/>
        <w:jc w:val="both"/>
      </w:pPr>
      <w:r w:rsidRPr="00FE42CD">
        <w:t>Вступники подають заяву про вступ до</w:t>
      </w:r>
      <w:r w:rsidR="00B97A52">
        <w:t xml:space="preserve"> Ліцею, </w:t>
      </w:r>
      <w:r w:rsidRPr="00FE42CD">
        <w:t xml:space="preserve">вказуючи обрану </w:t>
      </w:r>
      <w:r w:rsidR="006E7592">
        <w:t>професію, форму здобуття освіти</w:t>
      </w:r>
      <w:r w:rsidRPr="00FE42CD">
        <w:t xml:space="preserve"> у:</w:t>
      </w:r>
    </w:p>
    <w:p w:rsidR="00FE42CD" w:rsidRPr="00FE42CD" w:rsidRDefault="00FE42CD" w:rsidP="007F1243">
      <w:pPr>
        <w:pStyle w:val="a9"/>
        <w:numPr>
          <w:ilvl w:val="0"/>
          <w:numId w:val="19"/>
        </w:numPr>
        <w:spacing w:line="23" w:lineRule="atLeast"/>
        <w:jc w:val="both"/>
      </w:pPr>
      <w:r w:rsidRPr="00FE42CD">
        <w:t>паперовій формі (особисто);</w:t>
      </w:r>
    </w:p>
    <w:p w:rsidR="00FE42CD" w:rsidRDefault="00FE42CD" w:rsidP="007F1243">
      <w:pPr>
        <w:pStyle w:val="a9"/>
        <w:numPr>
          <w:ilvl w:val="0"/>
          <w:numId w:val="19"/>
        </w:numPr>
        <w:spacing w:line="23" w:lineRule="atLeast"/>
        <w:jc w:val="both"/>
      </w:pPr>
      <w:bookmarkStart w:id="5" w:name="n47"/>
      <w:bookmarkEnd w:id="5"/>
      <w:r w:rsidRPr="00FE42CD">
        <w:lastRenderedPageBreak/>
        <w:t>електронній фо</w:t>
      </w:r>
      <w:r w:rsidR="00F30DAE">
        <w:t>рмі (через електронний кабінет);</w:t>
      </w:r>
    </w:p>
    <w:p w:rsidR="00F30DAE" w:rsidRPr="00FE42CD" w:rsidRDefault="00EA20BD" w:rsidP="007F1243">
      <w:pPr>
        <w:spacing w:line="23" w:lineRule="atLeast"/>
        <w:ind w:firstLine="567"/>
        <w:jc w:val="both"/>
      </w:pPr>
      <w:r>
        <w:t>З</w:t>
      </w:r>
      <w:r w:rsidR="00F30DAE">
        <w:t>аяви в електронній формі можуть подавати вступники, інформація щодо документів про раніше здобуту освіту (основа вступу) яких міститься в Реєстрі документів про освіту.</w:t>
      </w:r>
    </w:p>
    <w:p w:rsidR="00FE42CD" w:rsidRPr="00FE42CD" w:rsidRDefault="00FE42CD" w:rsidP="007F1243">
      <w:pPr>
        <w:pStyle w:val="a9"/>
        <w:numPr>
          <w:ilvl w:val="1"/>
          <w:numId w:val="7"/>
        </w:numPr>
        <w:spacing w:line="23" w:lineRule="atLeast"/>
        <w:ind w:left="0" w:firstLine="567"/>
        <w:jc w:val="both"/>
      </w:pPr>
      <w:bookmarkStart w:id="6" w:name="n48"/>
      <w:bookmarkEnd w:id="6"/>
      <w:r>
        <w:t>Д</w:t>
      </w:r>
      <w:r w:rsidRPr="00FE42CD">
        <w:t>о заяви, поданої в паперовій формі, вступник додає:</w:t>
      </w:r>
    </w:p>
    <w:p w:rsidR="00FE42CD" w:rsidRPr="00FE42CD" w:rsidRDefault="00FE42CD" w:rsidP="007F1243">
      <w:pPr>
        <w:pStyle w:val="a9"/>
        <w:numPr>
          <w:ilvl w:val="0"/>
          <w:numId w:val="10"/>
        </w:numPr>
        <w:spacing w:line="23" w:lineRule="atLeast"/>
        <w:ind w:left="0" w:firstLine="0"/>
        <w:jc w:val="both"/>
      </w:pPr>
      <w:bookmarkStart w:id="7" w:name="n49"/>
      <w:bookmarkEnd w:id="7"/>
      <w:r>
        <w:t>д</w:t>
      </w:r>
      <w:r w:rsidRPr="00FE42CD">
        <w:t>окумент про освіту, на основі якого здійснюється вступ, і додаток до нього;</w:t>
      </w:r>
    </w:p>
    <w:p w:rsidR="00FE42CD" w:rsidRPr="00FE42CD" w:rsidRDefault="00FE42CD" w:rsidP="007F1243">
      <w:pPr>
        <w:pStyle w:val="a9"/>
        <w:numPr>
          <w:ilvl w:val="0"/>
          <w:numId w:val="10"/>
        </w:numPr>
        <w:spacing w:line="23" w:lineRule="atLeast"/>
        <w:ind w:left="0" w:firstLine="0"/>
        <w:jc w:val="both"/>
      </w:pPr>
      <w:bookmarkStart w:id="8" w:name="n50"/>
      <w:bookmarkEnd w:id="8"/>
      <w:r w:rsidRPr="00FE42CD">
        <w:t>медичну довідку за формою, установленою чинним законодавством;</w:t>
      </w:r>
    </w:p>
    <w:p w:rsidR="00FE42CD" w:rsidRPr="00FE42CD" w:rsidRDefault="00FE42CD" w:rsidP="007F1243">
      <w:pPr>
        <w:pStyle w:val="a9"/>
        <w:numPr>
          <w:ilvl w:val="0"/>
          <w:numId w:val="10"/>
        </w:numPr>
        <w:spacing w:line="23" w:lineRule="atLeast"/>
        <w:ind w:left="0" w:firstLine="0"/>
        <w:jc w:val="both"/>
      </w:pPr>
      <w:r w:rsidRPr="00FE42CD">
        <w:t>6 кольорових фотокарток розміром 3 × 4 см;</w:t>
      </w:r>
    </w:p>
    <w:p w:rsidR="00FE42CD" w:rsidRPr="00FE42CD" w:rsidRDefault="00FE42CD" w:rsidP="007F1243">
      <w:pPr>
        <w:pStyle w:val="a9"/>
        <w:numPr>
          <w:ilvl w:val="0"/>
          <w:numId w:val="10"/>
        </w:numPr>
        <w:spacing w:line="23" w:lineRule="atLeast"/>
        <w:ind w:left="0" w:firstLine="0"/>
        <w:jc w:val="both"/>
      </w:pPr>
      <w:r w:rsidRPr="00FE42CD">
        <w:t xml:space="preserve">копії документів, що дають право на пільги при вступі до </w:t>
      </w:r>
      <w:r w:rsidR="006E7592">
        <w:t>Ліцею</w:t>
      </w:r>
      <w:r w:rsidRPr="00FE42CD">
        <w:t xml:space="preserve"> (за наявності);</w:t>
      </w:r>
    </w:p>
    <w:p w:rsidR="00FE42CD" w:rsidRPr="00FE42CD" w:rsidRDefault="00FE42CD" w:rsidP="007F1243">
      <w:pPr>
        <w:pStyle w:val="a9"/>
        <w:numPr>
          <w:ilvl w:val="0"/>
          <w:numId w:val="10"/>
        </w:numPr>
        <w:spacing w:line="23" w:lineRule="atLeast"/>
        <w:ind w:left="0" w:firstLine="0"/>
        <w:jc w:val="both"/>
      </w:pPr>
      <w:bookmarkStart w:id="9" w:name="n53"/>
      <w:bookmarkEnd w:id="9"/>
      <w:r w:rsidRPr="00FE42CD">
        <w:t xml:space="preserve">копію документа (одного з документів), що посвідчує особу та підтверджує громадянство України; посвідчує особу чи її спеціальний статус, передбаченого </w:t>
      </w:r>
      <w:hyperlink r:id="rId8" w:tgtFrame="_blank" w:history="1">
        <w:r w:rsidRPr="00FE42CD">
          <w:t>Законом України</w:t>
        </w:r>
      </w:hyperlink>
      <w:r w:rsidRPr="00FE42CD">
        <w:t xml:space="preserve"> «Про Єдиний державний демографічний реєстр та документи, що підтверджують громадянство України, посвідчують особу чи її спеціальний статус»;</w:t>
      </w:r>
    </w:p>
    <w:p w:rsidR="00F30DAE" w:rsidRDefault="00F30DAE" w:rsidP="007F1243">
      <w:pPr>
        <w:pStyle w:val="a9"/>
        <w:numPr>
          <w:ilvl w:val="0"/>
          <w:numId w:val="10"/>
        </w:numPr>
        <w:spacing w:line="23" w:lineRule="atLeast"/>
        <w:ind w:left="0" w:firstLine="0"/>
        <w:jc w:val="both"/>
      </w:pPr>
      <w:bookmarkStart w:id="10" w:name="n54"/>
      <w:bookmarkEnd w:id="10"/>
      <w:r>
        <w:t>довідку ОК-5, що підтверджує наявність страхового стажу (у разі потреби);</w:t>
      </w:r>
    </w:p>
    <w:p w:rsidR="00F30DAE" w:rsidRDefault="00F30DAE" w:rsidP="007F1243">
      <w:pPr>
        <w:pStyle w:val="a9"/>
        <w:numPr>
          <w:ilvl w:val="0"/>
          <w:numId w:val="10"/>
        </w:numPr>
        <w:spacing w:line="23" w:lineRule="atLeast"/>
        <w:ind w:left="0" w:firstLine="0"/>
        <w:jc w:val="both"/>
      </w:pPr>
      <w:r>
        <w:t>висновок медико-соціальної експертної комісії (у разі потреби)</w:t>
      </w:r>
      <w:r w:rsidR="00E6052F">
        <w:t>;</w:t>
      </w:r>
    </w:p>
    <w:p w:rsidR="00E6052F" w:rsidRPr="00FE42CD" w:rsidRDefault="00E6052F" w:rsidP="007F1243">
      <w:pPr>
        <w:pStyle w:val="a9"/>
        <w:numPr>
          <w:ilvl w:val="0"/>
          <w:numId w:val="10"/>
        </w:numPr>
        <w:spacing w:line="23" w:lineRule="atLeast"/>
        <w:ind w:left="0" w:firstLine="0"/>
        <w:jc w:val="both"/>
      </w:pPr>
      <w:r>
        <w:t>письмову згоду на обробку персональних даних.</w:t>
      </w:r>
    </w:p>
    <w:p w:rsidR="00FE42CD" w:rsidRPr="00FE42CD" w:rsidRDefault="00FE42CD" w:rsidP="007F1243">
      <w:pPr>
        <w:spacing w:line="23" w:lineRule="atLeast"/>
        <w:ind w:firstLine="633"/>
        <w:jc w:val="both"/>
      </w:pPr>
      <w:bookmarkStart w:id="11" w:name="n55"/>
      <w:bookmarkEnd w:id="11"/>
      <w:r w:rsidRPr="00FE42CD">
        <w:t>Якщо з об’єктивних причин (під час воєнного стану, надзвичайної ситуації або надзвичай</w:t>
      </w:r>
      <w:r w:rsidR="0075124A">
        <w:t>ного стану (особливого періоду)</w:t>
      </w:r>
      <w:r w:rsidRPr="00FE42CD">
        <w:t xml:space="preserve"> документ про освіту відсутній, подається виписка з Реєстру документів про освіту Єдиної </w:t>
      </w:r>
      <w:r w:rsidR="00F30DAE">
        <w:t xml:space="preserve">державної </w:t>
      </w:r>
      <w:r w:rsidRPr="00FE42CD">
        <w:t>електронної бази з питань освіти про його отримання (без подання додатка до документа).</w:t>
      </w:r>
    </w:p>
    <w:p w:rsidR="00FE42CD" w:rsidRPr="00FE42CD" w:rsidRDefault="00FE42CD" w:rsidP="007F1243">
      <w:pPr>
        <w:pStyle w:val="a9"/>
        <w:numPr>
          <w:ilvl w:val="1"/>
          <w:numId w:val="7"/>
        </w:numPr>
        <w:spacing w:line="23" w:lineRule="atLeast"/>
        <w:ind w:left="0" w:firstLine="709"/>
        <w:jc w:val="both"/>
      </w:pPr>
      <w:bookmarkStart w:id="12" w:name="n56"/>
      <w:bookmarkEnd w:id="12"/>
      <w:r w:rsidRPr="00FE42CD">
        <w:t>Вступнику видається розписка довільної форми з переліком отриманих приймальною комісією документів. Відмітка про отримання розписки долучається до документів вступника.</w:t>
      </w:r>
    </w:p>
    <w:p w:rsidR="00033BB4" w:rsidRDefault="00FE42CD" w:rsidP="007F1243">
      <w:pPr>
        <w:pStyle w:val="a9"/>
        <w:numPr>
          <w:ilvl w:val="1"/>
          <w:numId w:val="7"/>
        </w:numPr>
        <w:spacing w:line="23" w:lineRule="atLeast"/>
        <w:ind w:left="0" w:firstLine="709"/>
        <w:jc w:val="both"/>
      </w:pPr>
      <w:bookmarkStart w:id="13" w:name="n57"/>
      <w:bookmarkEnd w:id="13"/>
      <w:r w:rsidRPr="00FE42CD">
        <w:t>Заява в електронній формі подається вступником шляхом заповнення електронної форми в режимі онлайн та розглядається приймальною комісією</w:t>
      </w:r>
      <w:r w:rsidR="00121C37">
        <w:t xml:space="preserve"> Ліцею</w:t>
      </w:r>
      <w:r w:rsidR="00033BB4">
        <w:t>.</w:t>
      </w:r>
    </w:p>
    <w:p w:rsidR="00033BB4" w:rsidRDefault="00033BB4" w:rsidP="007F1243">
      <w:pPr>
        <w:spacing w:line="23" w:lineRule="atLeast"/>
        <w:ind w:left="567"/>
        <w:jc w:val="both"/>
      </w:pPr>
      <w:r>
        <w:t>В електронному кабінеті вступник зазначає такі дані:</w:t>
      </w:r>
    </w:p>
    <w:p w:rsidR="00033BB4" w:rsidRDefault="00614A00" w:rsidP="007F1243">
      <w:pPr>
        <w:pStyle w:val="a9"/>
        <w:numPr>
          <w:ilvl w:val="0"/>
          <w:numId w:val="12"/>
        </w:numPr>
        <w:spacing w:line="23" w:lineRule="atLeast"/>
        <w:ind w:left="0" w:firstLine="0"/>
        <w:jc w:val="both"/>
      </w:pPr>
      <w:r>
        <w:t>а</w:t>
      </w:r>
      <w:r w:rsidR="00033BB4">
        <w:t>дресу електронної пошти</w:t>
      </w:r>
      <w:r>
        <w:t>,</w:t>
      </w:r>
      <w:r w:rsidR="00033BB4">
        <w:t xml:space="preserve"> до якої вступник має </w:t>
      </w:r>
      <w:r>
        <w:t>доступ. Зазначена адреса буде логіном для входу до  особистого електронного кабінету;</w:t>
      </w:r>
    </w:p>
    <w:p w:rsidR="00614A00" w:rsidRDefault="00614A00" w:rsidP="007F1243">
      <w:pPr>
        <w:pStyle w:val="a9"/>
        <w:numPr>
          <w:ilvl w:val="0"/>
          <w:numId w:val="12"/>
        </w:numPr>
        <w:spacing w:after="240" w:line="23" w:lineRule="atLeast"/>
        <w:ind w:left="0" w:firstLine="0"/>
        <w:jc w:val="both"/>
      </w:pPr>
      <w:r>
        <w:t>пароль для входу до особистого електронного кабінету;</w:t>
      </w:r>
    </w:p>
    <w:p w:rsidR="00614A00" w:rsidRDefault="00614A00" w:rsidP="007F1243">
      <w:pPr>
        <w:pStyle w:val="a9"/>
        <w:numPr>
          <w:ilvl w:val="0"/>
          <w:numId w:val="12"/>
        </w:numPr>
        <w:spacing w:after="240" w:line="23" w:lineRule="atLeast"/>
        <w:ind w:left="0" w:firstLine="0"/>
        <w:jc w:val="both"/>
      </w:pPr>
      <w:r>
        <w:t>серію та номер документа про раніше здобуту освіту (основи вступу);</w:t>
      </w:r>
    </w:p>
    <w:p w:rsidR="00614A00" w:rsidRDefault="00614A00" w:rsidP="007F1243">
      <w:pPr>
        <w:pStyle w:val="a9"/>
        <w:numPr>
          <w:ilvl w:val="0"/>
          <w:numId w:val="12"/>
        </w:numPr>
        <w:spacing w:line="23" w:lineRule="atLeast"/>
        <w:ind w:left="0" w:firstLine="0"/>
        <w:jc w:val="both"/>
      </w:pPr>
      <w:r>
        <w:t>наявність документів, щ</w:t>
      </w:r>
      <w:r w:rsidR="008547A5">
        <w:t>о</w:t>
      </w:r>
      <w:r>
        <w:t xml:space="preserve"> дають право на пільги при вступі до </w:t>
      </w:r>
      <w:r w:rsidR="00C85421">
        <w:t>Ліцею</w:t>
      </w:r>
      <w:r>
        <w:t>.</w:t>
      </w:r>
    </w:p>
    <w:p w:rsidR="00614A00" w:rsidRDefault="00614A00" w:rsidP="007F1243">
      <w:pPr>
        <w:spacing w:line="23" w:lineRule="atLeast"/>
        <w:ind w:left="567"/>
        <w:jc w:val="both"/>
      </w:pPr>
      <w:r>
        <w:t>В електронному кабінеті вступник завантажує:</w:t>
      </w:r>
    </w:p>
    <w:p w:rsidR="00B7446A" w:rsidRDefault="00B7446A" w:rsidP="007F1243">
      <w:pPr>
        <w:pStyle w:val="a9"/>
        <w:numPr>
          <w:ilvl w:val="0"/>
          <w:numId w:val="13"/>
        </w:numPr>
        <w:spacing w:line="23" w:lineRule="atLeast"/>
        <w:ind w:left="0" w:firstLine="0"/>
        <w:jc w:val="both"/>
      </w:pPr>
      <w:r>
        <w:t>скановану копію додатка до документа про освіту;</w:t>
      </w:r>
    </w:p>
    <w:p w:rsidR="00B7446A" w:rsidRDefault="00B7446A" w:rsidP="007F1243">
      <w:pPr>
        <w:pStyle w:val="a9"/>
        <w:numPr>
          <w:ilvl w:val="0"/>
          <w:numId w:val="13"/>
        </w:numPr>
        <w:spacing w:after="240" w:line="23" w:lineRule="atLeast"/>
        <w:ind w:left="0" w:firstLine="0"/>
        <w:jc w:val="both"/>
      </w:pPr>
      <w:r>
        <w:t>фотокартку розміром 3х4 см;</w:t>
      </w:r>
    </w:p>
    <w:p w:rsidR="00B7446A" w:rsidRDefault="00B7446A" w:rsidP="007F1243">
      <w:pPr>
        <w:pStyle w:val="a9"/>
        <w:numPr>
          <w:ilvl w:val="0"/>
          <w:numId w:val="13"/>
        </w:numPr>
        <w:spacing w:line="23" w:lineRule="atLeast"/>
        <w:ind w:left="0" w:firstLine="0"/>
        <w:jc w:val="both"/>
      </w:pPr>
      <w:r>
        <w:t>скановану копію медичної довідки за формою, установленою законодавством України.</w:t>
      </w:r>
    </w:p>
    <w:p w:rsidR="000E400E" w:rsidRDefault="00B7446A" w:rsidP="007F1243">
      <w:pPr>
        <w:spacing w:line="23" w:lineRule="atLeast"/>
        <w:ind w:firstLine="567"/>
        <w:jc w:val="both"/>
      </w:pPr>
      <w:r>
        <w:t>Особи, які отримали в електронному кабінеті аб</w:t>
      </w:r>
      <w:r w:rsidR="000E400E">
        <w:t>о на</w:t>
      </w:r>
      <w:r>
        <w:t xml:space="preserve"> електронну пошту повідомлення про рекомендування до зарахування повинні впродовж 5 </w:t>
      </w:r>
      <w:r>
        <w:lastRenderedPageBreak/>
        <w:t>робочих днів подати оригінали (копії) документів, перелік яких зазначено у пункті 3.2 цього розділу.</w:t>
      </w:r>
    </w:p>
    <w:p w:rsidR="00B7446A" w:rsidRDefault="00C85421" w:rsidP="007F1243">
      <w:pPr>
        <w:spacing w:line="23" w:lineRule="atLeast"/>
        <w:ind w:firstLine="567"/>
        <w:jc w:val="both"/>
      </w:pPr>
      <w:r>
        <w:t>Ліцей</w:t>
      </w:r>
      <w:r w:rsidR="000E400E">
        <w:t xml:space="preserve"> створює консультаційний центр при приймальній комісії для надання допомоги вступникам під час  подання заяв в електронній формі.</w:t>
      </w:r>
    </w:p>
    <w:p w:rsidR="00562358" w:rsidRDefault="00FE42CD" w:rsidP="007F1243">
      <w:pPr>
        <w:pStyle w:val="a9"/>
        <w:numPr>
          <w:ilvl w:val="1"/>
          <w:numId w:val="7"/>
        </w:numPr>
        <w:spacing w:line="23" w:lineRule="atLeast"/>
        <w:ind w:left="0" w:firstLine="709"/>
        <w:jc w:val="both"/>
      </w:pPr>
      <w:bookmarkStart w:id="14" w:name="n58"/>
      <w:bookmarkStart w:id="15" w:name="n59"/>
      <w:bookmarkEnd w:id="14"/>
      <w:bookmarkEnd w:id="15"/>
      <w:r>
        <w:t>Вступник може подати заяви на вступ одночасно не більше ніж до п’яти закладів професійної (професійно-технічної) освіти.</w:t>
      </w:r>
    </w:p>
    <w:p w:rsidR="00562358" w:rsidRPr="00F53BE7" w:rsidRDefault="00562358" w:rsidP="007F1243">
      <w:pPr>
        <w:shd w:val="clear" w:color="auto" w:fill="FFFFFF"/>
        <w:tabs>
          <w:tab w:val="num" w:pos="567"/>
        </w:tabs>
        <w:autoSpaceDE w:val="0"/>
        <w:autoSpaceDN w:val="0"/>
        <w:adjustRightInd w:val="0"/>
        <w:spacing w:line="23" w:lineRule="atLeast"/>
        <w:ind w:left="567" w:hanging="567"/>
        <w:jc w:val="center"/>
        <w:rPr>
          <w:b/>
          <w:bCs/>
          <w:sz w:val="32"/>
          <w:szCs w:val="32"/>
          <w:lang w:eastAsia="uk-UA"/>
        </w:rPr>
      </w:pPr>
    </w:p>
    <w:p w:rsidR="00562358" w:rsidRPr="005B2515" w:rsidRDefault="00562358" w:rsidP="007F1243">
      <w:pPr>
        <w:shd w:val="clear" w:color="auto" w:fill="FFFFFF"/>
        <w:tabs>
          <w:tab w:val="num" w:pos="567"/>
        </w:tabs>
        <w:autoSpaceDE w:val="0"/>
        <w:autoSpaceDN w:val="0"/>
        <w:adjustRightInd w:val="0"/>
        <w:spacing w:line="23" w:lineRule="atLeast"/>
        <w:ind w:left="567" w:hanging="567"/>
        <w:jc w:val="center"/>
        <w:rPr>
          <w:b/>
          <w:bCs/>
          <w:lang w:eastAsia="uk-UA"/>
        </w:rPr>
      </w:pPr>
      <w:r w:rsidRPr="005B2515">
        <w:rPr>
          <w:b/>
          <w:bCs/>
          <w:lang w:eastAsia="uk-UA"/>
        </w:rPr>
        <w:t xml:space="preserve">ІV. Умови прийому </w:t>
      </w:r>
    </w:p>
    <w:p w:rsidR="00562358" w:rsidRPr="00F53BE7" w:rsidRDefault="00F84A28" w:rsidP="007F1243">
      <w:pPr>
        <w:spacing w:line="23" w:lineRule="atLeast"/>
        <w:ind w:firstLine="709"/>
        <w:jc w:val="both"/>
      </w:pPr>
      <w:r>
        <w:t>4.1.</w:t>
      </w:r>
      <w:r w:rsidR="00562358" w:rsidRPr="00F53BE7">
        <w:t>Прийом до Ліцею проводиться шляхом конкурсного відбору вступників на навчання:</w:t>
      </w:r>
    </w:p>
    <w:p w:rsidR="00BD6FED" w:rsidRDefault="00562358" w:rsidP="007F1243">
      <w:pPr>
        <w:numPr>
          <w:ilvl w:val="0"/>
          <w:numId w:val="1"/>
        </w:numPr>
        <w:tabs>
          <w:tab w:val="center" w:pos="567"/>
        </w:tabs>
        <w:spacing w:line="23" w:lineRule="atLeast"/>
        <w:ind w:left="0" w:firstLine="709"/>
        <w:jc w:val="both"/>
      </w:pPr>
      <w:r w:rsidRPr="00F53BE7">
        <w:t xml:space="preserve">за </w:t>
      </w:r>
      <w:r w:rsidR="00727DBE">
        <w:t>рейтинговим списком вступників</w:t>
      </w:r>
      <w:r w:rsidR="00F751B6">
        <w:t>;</w:t>
      </w:r>
    </w:p>
    <w:p w:rsidR="00562358" w:rsidRPr="00F53BE7" w:rsidRDefault="00BD6FED" w:rsidP="007F1243">
      <w:pPr>
        <w:numPr>
          <w:ilvl w:val="0"/>
          <w:numId w:val="1"/>
        </w:numPr>
        <w:tabs>
          <w:tab w:val="center" w:pos="567"/>
        </w:tabs>
        <w:spacing w:line="23" w:lineRule="atLeast"/>
        <w:ind w:left="0" w:firstLine="709"/>
        <w:jc w:val="both"/>
      </w:pPr>
      <w:r>
        <w:t xml:space="preserve">за </w:t>
      </w:r>
      <w:r w:rsidR="00562358" w:rsidRPr="00F53BE7">
        <w:t>результатами співбесіди;</w:t>
      </w:r>
      <w:r w:rsidR="00562358" w:rsidRPr="00F53BE7">
        <w:tab/>
      </w:r>
    </w:p>
    <w:p w:rsidR="009C72AB" w:rsidRDefault="00562358" w:rsidP="007F1243">
      <w:pPr>
        <w:numPr>
          <w:ilvl w:val="0"/>
          <w:numId w:val="1"/>
        </w:numPr>
        <w:tabs>
          <w:tab w:val="center" w:pos="567"/>
        </w:tabs>
        <w:spacing w:line="23" w:lineRule="atLeast"/>
        <w:ind w:left="0" w:firstLine="709"/>
        <w:jc w:val="both"/>
      </w:pPr>
      <w:r w:rsidRPr="00F53BE7">
        <w:t xml:space="preserve">за результатами середнього бала </w:t>
      </w:r>
      <w:r w:rsidR="00E6052F">
        <w:t xml:space="preserve"> відповідного документа про базову середню освіту або повну загальну середню освіту;</w:t>
      </w:r>
    </w:p>
    <w:p w:rsidR="000E400E" w:rsidRPr="00F53BE7" w:rsidRDefault="000E400E" w:rsidP="007F1243">
      <w:pPr>
        <w:numPr>
          <w:ilvl w:val="0"/>
          <w:numId w:val="1"/>
        </w:numPr>
        <w:tabs>
          <w:tab w:val="center" w:pos="567"/>
        </w:tabs>
        <w:spacing w:line="23" w:lineRule="atLeast"/>
        <w:ind w:left="0" w:firstLine="709"/>
        <w:jc w:val="both"/>
      </w:pPr>
      <w:r>
        <w:t>за іншими критеріями відбору, що не суперечать законодавству України.</w:t>
      </w:r>
    </w:p>
    <w:p w:rsidR="00562358" w:rsidRDefault="00562358" w:rsidP="007F1243">
      <w:pPr>
        <w:pStyle w:val="a9"/>
        <w:numPr>
          <w:ilvl w:val="1"/>
          <w:numId w:val="8"/>
        </w:numPr>
        <w:shd w:val="clear" w:color="auto" w:fill="FFFFFF"/>
        <w:autoSpaceDE w:val="0"/>
        <w:autoSpaceDN w:val="0"/>
        <w:adjustRightInd w:val="0"/>
        <w:spacing w:line="23" w:lineRule="atLeast"/>
        <w:ind w:left="0" w:firstLine="709"/>
        <w:jc w:val="both"/>
        <w:rPr>
          <w:lang w:eastAsia="uk-UA"/>
        </w:rPr>
      </w:pPr>
      <w:r w:rsidRPr="00F53BE7">
        <w:t xml:space="preserve">Конкурсний відбір </w:t>
      </w:r>
      <w:r w:rsidR="00F84A28">
        <w:t xml:space="preserve">може проводитися </w:t>
      </w:r>
      <w:r w:rsidRPr="00F53BE7">
        <w:t>поетапно протягом усього періоду прийому документів.</w:t>
      </w:r>
    </w:p>
    <w:p w:rsidR="00A53FB0" w:rsidRDefault="00A53FB0" w:rsidP="007F1243">
      <w:pPr>
        <w:pStyle w:val="a9"/>
        <w:numPr>
          <w:ilvl w:val="1"/>
          <w:numId w:val="8"/>
        </w:numPr>
        <w:shd w:val="clear" w:color="auto" w:fill="FFFFFF"/>
        <w:autoSpaceDE w:val="0"/>
        <w:autoSpaceDN w:val="0"/>
        <w:adjustRightInd w:val="0"/>
        <w:spacing w:line="23" w:lineRule="atLeast"/>
        <w:ind w:left="0" w:firstLine="709"/>
        <w:jc w:val="both"/>
      </w:pPr>
      <w:r w:rsidRPr="00A53FB0">
        <w:t>Під час воєнного стану, надзвичайної ситуації або надзвичай</w:t>
      </w:r>
      <w:r w:rsidR="000E400E">
        <w:t>ного стану (особливого періоду)</w:t>
      </w:r>
      <w:bookmarkStart w:id="16" w:name="n63"/>
      <w:bookmarkEnd w:id="16"/>
      <w:r w:rsidRPr="00A53FB0">
        <w:t xml:space="preserve">у випадках, якщо кількість поданих заяв про зарахування перевищує кількість місць державного та/або регіонального замовлення на відповідну професію та/або відповідний ліцензований обсяг, прийом до </w:t>
      </w:r>
      <w:r w:rsidR="00F84A28">
        <w:t xml:space="preserve"> Ліцею</w:t>
      </w:r>
      <w:r w:rsidRPr="00A53FB0">
        <w:t xml:space="preserve"> проводиться за результатами співбесіди, у тому числі дистанційно з використанням можливостей інформаційно-комуні</w:t>
      </w:r>
      <w:r w:rsidR="00F84A28">
        <w:t>каційних та цифрових технологій.</w:t>
      </w:r>
    </w:p>
    <w:p w:rsidR="00097D2B" w:rsidRDefault="00C85421" w:rsidP="007F1243">
      <w:pPr>
        <w:pStyle w:val="a9"/>
        <w:numPr>
          <w:ilvl w:val="1"/>
          <w:numId w:val="8"/>
        </w:numPr>
        <w:shd w:val="clear" w:color="auto" w:fill="FFFFFF"/>
        <w:autoSpaceDE w:val="0"/>
        <w:autoSpaceDN w:val="0"/>
        <w:adjustRightInd w:val="0"/>
        <w:spacing w:line="23" w:lineRule="atLeast"/>
        <w:ind w:left="0" w:firstLine="709"/>
        <w:jc w:val="both"/>
      </w:pPr>
      <w:r>
        <w:t>Прийом</w:t>
      </w:r>
      <w:r w:rsidR="00097D2B">
        <w:t xml:space="preserve"> здобувачів освіти на перепідготовку або підвищення кваліфікації здійснюється шляхом проведення вхідного контролю знань, умінь та навичок відповідно до статті14 Закону України «Про професійну (професійно-технічну) освіту». </w:t>
      </w:r>
    </w:p>
    <w:p w:rsidR="00F84A28" w:rsidRPr="00A53FB0" w:rsidRDefault="00F84A28" w:rsidP="007F1243">
      <w:pPr>
        <w:pStyle w:val="a9"/>
        <w:numPr>
          <w:ilvl w:val="1"/>
          <w:numId w:val="8"/>
        </w:numPr>
        <w:spacing w:line="23" w:lineRule="atLeast"/>
        <w:ind w:left="0" w:firstLine="709"/>
        <w:jc w:val="both"/>
      </w:pPr>
      <w:r>
        <w:t>В</w:t>
      </w:r>
      <w:r w:rsidRPr="00A53FB0">
        <w:t xml:space="preserve">ступники мають право подати заяву на вступ до </w:t>
      </w:r>
      <w:r w:rsidR="00C85421">
        <w:t>Ліцею</w:t>
      </w:r>
      <w:r w:rsidR="00D37A8B">
        <w:t xml:space="preserve"> незалежно від місця проживання.</w:t>
      </w:r>
    </w:p>
    <w:p w:rsidR="00F84A28" w:rsidRDefault="00F84A28" w:rsidP="007F1243">
      <w:pPr>
        <w:spacing w:line="23" w:lineRule="atLeast"/>
        <w:ind w:firstLine="708"/>
        <w:jc w:val="both"/>
      </w:pPr>
      <w:bookmarkStart w:id="17" w:name="n65"/>
      <w:bookmarkEnd w:id="17"/>
      <w:r>
        <w:t>Ліцей не має права відмовити особі у прийнятті документів та у зарахуванні на навчання на умовах державного та/або регіонального замовлення за відсутності реєстрації місця проживанняособи на території  Лисянської територіальної громади.</w:t>
      </w:r>
    </w:p>
    <w:p w:rsidR="00F84A28" w:rsidRDefault="00F84A28" w:rsidP="007F1243">
      <w:pPr>
        <w:pStyle w:val="a9"/>
        <w:shd w:val="clear" w:color="auto" w:fill="FFFFFF"/>
        <w:autoSpaceDE w:val="0"/>
        <w:autoSpaceDN w:val="0"/>
        <w:adjustRightInd w:val="0"/>
        <w:spacing w:line="23" w:lineRule="atLeast"/>
        <w:ind w:left="0" w:firstLine="708"/>
        <w:jc w:val="both"/>
      </w:pPr>
    </w:p>
    <w:p w:rsidR="00562358" w:rsidRPr="005B2515" w:rsidRDefault="00562358" w:rsidP="007F1243">
      <w:pPr>
        <w:pStyle w:val="a9"/>
        <w:shd w:val="clear" w:color="auto" w:fill="FFFFFF"/>
        <w:autoSpaceDE w:val="0"/>
        <w:autoSpaceDN w:val="0"/>
        <w:adjustRightInd w:val="0"/>
        <w:spacing w:line="23" w:lineRule="atLeast"/>
        <w:ind w:left="567" w:hanging="567"/>
        <w:jc w:val="center"/>
        <w:rPr>
          <w:b/>
          <w:bCs/>
          <w:color w:val="000000"/>
          <w:lang w:val="ru-RU" w:eastAsia="uk-UA"/>
        </w:rPr>
      </w:pPr>
      <w:bookmarkStart w:id="18" w:name="n64"/>
      <w:bookmarkEnd w:id="18"/>
      <w:r w:rsidRPr="005B2515">
        <w:rPr>
          <w:b/>
          <w:bCs/>
          <w:color w:val="000000"/>
          <w:lang w:eastAsia="uk-UA"/>
        </w:rPr>
        <w:t>V. Зарахування</w:t>
      </w:r>
    </w:p>
    <w:p w:rsidR="00562358" w:rsidRPr="00702D36" w:rsidRDefault="00266263" w:rsidP="007F1243">
      <w:pPr>
        <w:tabs>
          <w:tab w:val="num" w:pos="567"/>
        </w:tabs>
        <w:spacing w:line="23" w:lineRule="atLeast"/>
        <w:ind w:firstLine="709"/>
        <w:jc w:val="both"/>
      </w:pPr>
      <w:r>
        <w:t xml:space="preserve">5.1. </w:t>
      </w:r>
      <w:r w:rsidR="00562358" w:rsidRPr="00702D36">
        <w:t xml:space="preserve">Зараховуються поза конкурсом: </w:t>
      </w:r>
    </w:p>
    <w:p w:rsidR="000B25CB" w:rsidRDefault="00562358" w:rsidP="007F1243">
      <w:pPr>
        <w:numPr>
          <w:ilvl w:val="0"/>
          <w:numId w:val="2"/>
        </w:numPr>
        <w:spacing w:line="23" w:lineRule="atLeast"/>
        <w:ind w:left="0" w:firstLine="0"/>
      </w:pPr>
      <w:r w:rsidRPr="00702D36">
        <w:t xml:space="preserve">особи, яким відповідно до Закону України «Про статус ветеранів війни, </w:t>
      </w:r>
    </w:p>
    <w:p w:rsidR="00562358" w:rsidRPr="00702D36" w:rsidRDefault="00562358" w:rsidP="007F1243">
      <w:pPr>
        <w:spacing w:line="23" w:lineRule="atLeast"/>
        <w:jc w:val="both"/>
      </w:pPr>
      <w:r w:rsidRPr="00702D36">
        <w:t>гарантії їх соціального захисту» надано таке право;</w:t>
      </w:r>
    </w:p>
    <w:p w:rsidR="00562358" w:rsidRPr="00702D36" w:rsidRDefault="00562358" w:rsidP="007F1243">
      <w:pPr>
        <w:pStyle w:val="a9"/>
        <w:numPr>
          <w:ilvl w:val="0"/>
          <w:numId w:val="2"/>
        </w:numPr>
        <w:spacing w:line="23" w:lineRule="atLeast"/>
        <w:ind w:left="0" w:firstLine="0"/>
        <w:jc w:val="both"/>
      </w:pPr>
      <w:r w:rsidRPr="00702D36">
        <w:t>діти-сироти та діти, позбавлені батьківського піклування, а також   особи з їх числа віком від 18 до 23 років відповідно до постанови       Кабінету  Міністрів  України від 05 квітня 1994 року № 226 «Про поліпшення виховання, навчання, соціального захисту та матеріального забезпечення дітей-сиріт і дітей, позбавлених батьківського піклування» (зі змінами);</w:t>
      </w:r>
    </w:p>
    <w:p w:rsidR="00562358" w:rsidRPr="00702D36" w:rsidRDefault="007B592B" w:rsidP="007F1243">
      <w:pPr>
        <w:numPr>
          <w:ilvl w:val="0"/>
          <w:numId w:val="2"/>
        </w:numPr>
        <w:spacing w:line="23" w:lineRule="atLeast"/>
        <w:ind w:left="0" w:firstLine="0"/>
        <w:jc w:val="both"/>
      </w:pPr>
      <w:r w:rsidRPr="005A26A3">
        <w:lastRenderedPageBreak/>
        <w:t xml:space="preserve">діти з інвалідністю та </w:t>
      </w:r>
      <w:r w:rsidR="00F50C53" w:rsidRPr="005A26A3">
        <w:t>особи</w:t>
      </w:r>
      <w:r w:rsidR="00F50C53">
        <w:t xml:space="preserve"> з інвалідністю</w:t>
      </w:r>
      <w:r w:rsidR="00562358" w:rsidRPr="00702D36">
        <w:t>, яким не п</w:t>
      </w:r>
      <w:r w:rsidR="003042D4">
        <w:t>ротипоказане навчання за обраною професією</w:t>
      </w:r>
      <w:r w:rsidR="00562358" w:rsidRPr="00702D36">
        <w:t xml:space="preserve"> (спеціальністю), відповідно до статті 22 Закону України «Про основи соціальної захищеності </w:t>
      </w:r>
      <w:r w:rsidR="00F50C53">
        <w:t>осіб з інвалідністю</w:t>
      </w:r>
      <w:r w:rsidR="00562358" w:rsidRPr="00702D36">
        <w:t xml:space="preserve"> в Україні»;</w:t>
      </w:r>
    </w:p>
    <w:p w:rsidR="00F50C53" w:rsidRDefault="00562358" w:rsidP="007F1243">
      <w:pPr>
        <w:numPr>
          <w:ilvl w:val="0"/>
          <w:numId w:val="2"/>
        </w:numPr>
        <w:spacing w:line="23" w:lineRule="atLeast"/>
        <w:ind w:left="0" w:firstLine="0"/>
        <w:jc w:val="both"/>
      </w:pPr>
      <w:r w:rsidRPr="00702D36">
        <w:t>особи, яким відповідно до Закону України «Про статус і соціальний захист  громадян, які  постраждали внаслідок Чорнобильської катастрофи» надано таке право, у тому числі гром</w:t>
      </w:r>
      <w:r w:rsidR="00F50C53">
        <w:t>адяни, віднесені до категорії 3;</w:t>
      </w:r>
    </w:p>
    <w:p w:rsidR="00562358" w:rsidRDefault="00562358" w:rsidP="007F1243">
      <w:pPr>
        <w:numPr>
          <w:ilvl w:val="0"/>
          <w:numId w:val="2"/>
        </w:numPr>
        <w:spacing w:line="23" w:lineRule="atLeast"/>
        <w:ind w:left="0" w:firstLine="0"/>
        <w:jc w:val="both"/>
      </w:pPr>
      <w:r w:rsidRPr="00702D36">
        <w:t>особи, яким відповідно до Закону України «Про підвищення престижності шахтарської праці» надано таке право;</w:t>
      </w:r>
    </w:p>
    <w:p w:rsidR="00562358" w:rsidRPr="00702D36" w:rsidRDefault="00562358" w:rsidP="007F1243">
      <w:pPr>
        <w:numPr>
          <w:ilvl w:val="0"/>
          <w:numId w:val="2"/>
        </w:numPr>
        <w:spacing w:line="23" w:lineRule="atLeast"/>
        <w:ind w:left="0" w:firstLine="0"/>
        <w:jc w:val="both"/>
      </w:pPr>
      <w:r w:rsidRPr="00702D36">
        <w:t>діти військовослужбовців Збройних Сил України, інших військових формувань, працівників правоохоронних органів, які загинули під час виконання службових обов'язків, на місця, забезпечені державним замовленням. Вступники у цьому разі подають відповідний документ про те, що батько (мати) визнані такими, що загинули під час виконання службових обов'язків, відповідно до Указу Президента України від 21 лютого 2002 року № 157 «Про додаткові заходи щодо посилення турботи про захисників Вітчизни, їх правового і соціального захисту, поліпшення військово-патріотичного виховання молоді».</w:t>
      </w:r>
    </w:p>
    <w:p w:rsidR="00562358" w:rsidRPr="00945A87" w:rsidRDefault="00266263" w:rsidP="007F1243">
      <w:pPr>
        <w:tabs>
          <w:tab w:val="num" w:pos="567"/>
        </w:tabs>
        <w:spacing w:line="23" w:lineRule="atLeast"/>
        <w:ind w:firstLine="567"/>
        <w:jc w:val="both"/>
        <w:rPr>
          <w:color w:val="FF0000"/>
        </w:rPr>
      </w:pPr>
      <w:r>
        <w:t xml:space="preserve">5.2. </w:t>
      </w:r>
      <w:r w:rsidR="00562358" w:rsidRPr="00C504C2">
        <w:t>Першочергово зараховуються за інших рівних умов:</w:t>
      </w:r>
    </w:p>
    <w:p w:rsidR="00562358" w:rsidRPr="00702D36" w:rsidRDefault="00562358" w:rsidP="007F1243">
      <w:pPr>
        <w:numPr>
          <w:ilvl w:val="0"/>
          <w:numId w:val="3"/>
        </w:numPr>
        <w:spacing w:line="23" w:lineRule="atLeast"/>
        <w:ind w:left="0" w:firstLine="0"/>
        <w:jc w:val="both"/>
      </w:pPr>
      <w:r w:rsidRPr="00702D36">
        <w:t xml:space="preserve">випускники </w:t>
      </w:r>
      <w:r w:rsidR="00F50C53" w:rsidRPr="00702D36">
        <w:t xml:space="preserve">закладу </w:t>
      </w:r>
      <w:r w:rsidRPr="00702D36">
        <w:t>загально</w:t>
      </w:r>
      <w:r w:rsidR="00F50C53">
        <w:t>ї середньої освіти</w:t>
      </w:r>
      <w:r w:rsidRPr="00702D36">
        <w:t>, нагороджені золотою (срібною) медаллю;</w:t>
      </w:r>
    </w:p>
    <w:p w:rsidR="00562358" w:rsidRPr="00702D36" w:rsidRDefault="00562358" w:rsidP="007F1243">
      <w:pPr>
        <w:numPr>
          <w:ilvl w:val="0"/>
          <w:numId w:val="3"/>
        </w:numPr>
        <w:spacing w:line="23" w:lineRule="atLeast"/>
        <w:ind w:left="0" w:firstLine="0"/>
        <w:jc w:val="both"/>
      </w:pPr>
      <w:r w:rsidRPr="00702D36">
        <w:t xml:space="preserve">випускники </w:t>
      </w:r>
      <w:r w:rsidR="001259DA">
        <w:t xml:space="preserve">закладу </w:t>
      </w:r>
      <w:r w:rsidR="00495473" w:rsidRPr="00702D36">
        <w:t>загально</w:t>
      </w:r>
      <w:r w:rsidR="001259DA">
        <w:t>ї середньої освіти</w:t>
      </w:r>
      <w:r w:rsidRPr="00702D36">
        <w:t>, які мають свідоцтво про базову  середню освіту з відзнакою;</w:t>
      </w:r>
    </w:p>
    <w:p w:rsidR="00495473" w:rsidRDefault="00562358" w:rsidP="007F1243">
      <w:pPr>
        <w:numPr>
          <w:ilvl w:val="0"/>
          <w:numId w:val="3"/>
        </w:numPr>
        <w:spacing w:line="23" w:lineRule="atLeast"/>
        <w:ind w:left="0" w:firstLine="0"/>
        <w:jc w:val="both"/>
      </w:pPr>
      <w:r w:rsidRPr="00702D36">
        <w:t>учасники міжнародних, завершального етапу Всеукраїнських учнівських олімпіад, конкурсів з дисциплін за умови, якщо вони вступають за професіями, для яких вищезазначені дисципліни є профільними;</w:t>
      </w:r>
    </w:p>
    <w:p w:rsidR="007B592B" w:rsidRPr="005A26A3" w:rsidRDefault="007B592B" w:rsidP="007F1243">
      <w:pPr>
        <w:numPr>
          <w:ilvl w:val="0"/>
          <w:numId w:val="3"/>
        </w:numPr>
        <w:spacing w:line="23" w:lineRule="atLeast"/>
        <w:ind w:left="0" w:firstLine="0"/>
        <w:jc w:val="both"/>
      </w:pPr>
      <w:r w:rsidRPr="005A26A3">
        <w:rPr>
          <w:shd w:val="clear" w:color="auto" w:fill="FFFFFF"/>
        </w:rPr>
        <w:t>призери III етапу Всеукраїнського конкурсу-захисту науково-дослідницьких робіт учнів - членів Малої академії наук України в рік вступу;</w:t>
      </w:r>
    </w:p>
    <w:p w:rsidR="007B592B" w:rsidRPr="005A26A3" w:rsidRDefault="007B592B" w:rsidP="007F1243">
      <w:pPr>
        <w:numPr>
          <w:ilvl w:val="0"/>
          <w:numId w:val="3"/>
        </w:numPr>
        <w:spacing w:line="23" w:lineRule="atLeast"/>
        <w:ind w:left="0" w:firstLine="0"/>
        <w:jc w:val="both"/>
        <w:rPr>
          <w:shd w:val="clear" w:color="auto" w:fill="FFFFFF"/>
        </w:rPr>
      </w:pPr>
      <w:r w:rsidRPr="005A26A3">
        <w:rPr>
          <w:shd w:val="clear" w:color="auto" w:fill="FFFFFF"/>
        </w:rPr>
        <w:t>особи з інвалідністю та діти з малозабезпечених сімей, у яких обидва батьки є особами з інвалідністю, один з батьків є особою з інвалідністю, а інший помер, одинока матір є особою з інвалідністю, батько є особою з інвалідністю та виховує дитину без матері, відповідно до </w:t>
      </w:r>
      <w:hyperlink r:id="rId9" w:anchor="n206" w:tgtFrame="_blank" w:history="1">
        <w:r w:rsidRPr="005A26A3">
          <w:t>статті 22</w:t>
        </w:r>
      </w:hyperlink>
      <w:r w:rsidRPr="005A26A3">
        <w:rPr>
          <w:shd w:val="clear" w:color="auto" w:fill="FFFFFF"/>
        </w:rPr>
        <w:t> Закону України «Про основи соціальної захищеності</w:t>
      </w:r>
      <w:r w:rsidR="00A53FB0">
        <w:rPr>
          <w:shd w:val="clear" w:color="auto" w:fill="FFFFFF"/>
        </w:rPr>
        <w:t xml:space="preserve"> осіб з інвалідністю в Україні».</w:t>
      </w:r>
    </w:p>
    <w:p w:rsidR="00BF6638" w:rsidRDefault="00562358" w:rsidP="007F1243">
      <w:pPr>
        <w:pStyle w:val="a9"/>
        <w:numPr>
          <w:ilvl w:val="1"/>
          <w:numId w:val="15"/>
        </w:numPr>
        <w:spacing w:line="23" w:lineRule="atLeast"/>
        <w:ind w:left="0" w:firstLine="567"/>
        <w:jc w:val="both"/>
      </w:pPr>
      <w:r w:rsidRPr="00702D36">
        <w:t xml:space="preserve">Не пізніше ніж через 5 днів після закінчення конкурсного  відбору приймальна  комісія  приймає  рішення,  оформляє  протокол  та оголошує список  осіб,  що рекомендовані  до зарахування на навчання  до   </w:t>
      </w:r>
      <w:r w:rsidR="00495473">
        <w:t>Лі</w:t>
      </w:r>
      <w:r>
        <w:t>цею</w:t>
      </w:r>
      <w:r w:rsidR="00495473">
        <w:t xml:space="preserve"> за обраною формою здобуття освіти</w:t>
      </w:r>
      <w:r w:rsidRPr="00702D36">
        <w:t>.</w:t>
      </w:r>
    </w:p>
    <w:p w:rsidR="000D7D97" w:rsidRPr="005A26A3" w:rsidRDefault="000D7D97" w:rsidP="007F1243">
      <w:pPr>
        <w:pStyle w:val="a9"/>
        <w:numPr>
          <w:ilvl w:val="1"/>
          <w:numId w:val="15"/>
        </w:numPr>
        <w:spacing w:line="23" w:lineRule="atLeast"/>
        <w:ind w:left="0" w:firstLine="567"/>
        <w:jc w:val="both"/>
      </w:pPr>
      <w:r w:rsidRPr="00266263">
        <w:rPr>
          <w:shd w:val="clear" w:color="auto" w:fill="FFFFFF"/>
        </w:rPr>
        <w:t>У разі оскарження результатів конкурсного відбору вступник у триденний строк після їх оголошення подає відповідну заяву на ім'я голови приймальної комісії.</w:t>
      </w:r>
    </w:p>
    <w:p w:rsidR="00562358" w:rsidRPr="00702D36" w:rsidRDefault="00562358" w:rsidP="007F1243">
      <w:pPr>
        <w:pStyle w:val="a9"/>
        <w:numPr>
          <w:ilvl w:val="1"/>
          <w:numId w:val="15"/>
        </w:numPr>
        <w:tabs>
          <w:tab w:val="left" w:pos="0"/>
        </w:tabs>
        <w:spacing w:line="23" w:lineRule="atLeast"/>
        <w:ind w:left="0" w:firstLine="567"/>
        <w:jc w:val="both"/>
      </w:pPr>
      <w:r w:rsidRPr="00702D36">
        <w:t xml:space="preserve">Зарахування до </w:t>
      </w:r>
      <w:r>
        <w:t>Ліцею</w:t>
      </w:r>
      <w:r w:rsidRPr="00702D36">
        <w:t xml:space="preserve"> з</w:t>
      </w:r>
      <w:r w:rsidR="00001A8C">
        <w:t>дійснюється наказом</w:t>
      </w:r>
      <w:r w:rsidR="00FE1F18">
        <w:t xml:space="preserve"> директора</w:t>
      </w:r>
      <w:r w:rsidR="00001A8C">
        <w:t>Ліцею</w:t>
      </w:r>
      <w:r w:rsidR="00495473">
        <w:t>.</w:t>
      </w:r>
    </w:p>
    <w:p w:rsidR="000C5ECB" w:rsidRPr="005A26A3" w:rsidRDefault="003D32EC" w:rsidP="007F1243">
      <w:pPr>
        <w:pStyle w:val="a9"/>
        <w:numPr>
          <w:ilvl w:val="1"/>
          <w:numId w:val="15"/>
        </w:numPr>
        <w:tabs>
          <w:tab w:val="left" w:pos="851"/>
          <w:tab w:val="left" w:pos="1134"/>
        </w:tabs>
        <w:spacing w:line="23" w:lineRule="atLeast"/>
        <w:ind w:left="0" w:firstLine="567"/>
        <w:jc w:val="both"/>
      </w:pPr>
      <w:r w:rsidRPr="0084565C">
        <w:t xml:space="preserve">Зарахування на </w:t>
      </w:r>
      <w:r w:rsidR="000C5ECB">
        <w:t xml:space="preserve">навчання </w:t>
      </w:r>
      <w:r w:rsidR="000C5ECB" w:rsidRPr="0084565C">
        <w:t xml:space="preserve">до Ліцею </w:t>
      </w:r>
      <w:r w:rsidR="000C5ECB">
        <w:t>за рахунок д</w:t>
      </w:r>
      <w:r w:rsidRPr="0084565C">
        <w:t>ер</w:t>
      </w:r>
      <w:r w:rsidR="000C5ECB">
        <w:t>жавного</w:t>
      </w:r>
      <w:r w:rsidR="00422F99">
        <w:t>,</w:t>
      </w:r>
      <w:r w:rsidR="000C5ECB">
        <w:t xml:space="preserve"> рег</w:t>
      </w:r>
      <w:r w:rsidR="00AE7762">
        <w:t>іональногобюджетів, а також за</w:t>
      </w:r>
      <w:r w:rsidR="000C5ECB">
        <w:t xml:space="preserve"> угодами з підприємствами, установами, організаціями, окремими фізичними та юридичними особами, здійснюється в межах ліцензійних обсягів.</w:t>
      </w:r>
    </w:p>
    <w:p w:rsidR="000D4463" w:rsidRDefault="000D4463" w:rsidP="007F1243">
      <w:pPr>
        <w:tabs>
          <w:tab w:val="num" w:pos="567"/>
          <w:tab w:val="left" w:pos="851"/>
          <w:tab w:val="left" w:pos="1134"/>
        </w:tabs>
        <w:spacing w:line="23" w:lineRule="atLeast"/>
        <w:ind w:left="567" w:hanging="567"/>
        <w:jc w:val="center"/>
        <w:rPr>
          <w:b/>
          <w:bCs/>
          <w:color w:val="000000"/>
          <w:lang w:eastAsia="uk-UA"/>
        </w:rPr>
      </w:pPr>
    </w:p>
    <w:p w:rsidR="00562358" w:rsidRPr="005B2515" w:rsidRDefault="00562358" w:rsidP="007F1243">
      <w:pPr>
        <w:tabs>
          <w:tab w:val="num" w:pos="567"/>
          <w:tab w:val="left" w:pos="851"/>
          <w:tab w:val="left" w:pos="1134"/>
        </w:tabs>
        <w:spacing w:line="23" w:lineRule="atLeast"/>
        <w:ind w:left="567" w:hanging="567"/>
        <w:jc w:val="center"/>
        <w:rPr>
          <w:b/>
          <w:bCs/>
          <w:color w:val="000000"/>
          <w:lang w:eastAsia="uk-UA"/>
        </w:rPr>
      </w:pPr>
      <w:r w:rsidRPr="005B2515">
        <w:rPr>
          <w:b/>
          <w:bCs/>
          <w:color w:val="000000"/>
          <w:lang w:eastAsia="uk-UA"/>
        </w:rPr>
        <w:t>VІ. Прикінцеві положення</w:t>
      </w:r>
    </w:p>
    <w:p w:rsidR="00562358" w:rsidRPr="00702D36" w:rsidRDefault="00562358" w:rsidP="007F1243">
      <w:pPr>
        <w:pStyle w:val="a9"/>
        <w:numPr>
          <w:ilvl w:val="1"/>
          <w:numId w:val="16"/>
        </w:numPr>
        <w:tabs>
          <w:tab w:val="num" w:pos="900"/>
        </w:tabs>
        <w:spacing w:line="23" w:lineRule="atLeast"/>
        <w:ind w:left="0" w:firstLine="567"/>
        <w:jc w:val="both"/>
      </w:pPr>
      <w:r w:rsidRPr="00702D36">
        <w:t xml:space="preserve">Особи, які без поважних причин не приступили до занять протягом 10 днів від дня їх початку, </w:t>
      </w:r>
      <w:r w:rsidRPr="005A26A3">
        <w:t xml:space="preserve">відраховуються з </w:t>
      </w:r>
      <w:r w:rsidR="00001A8C">
        <w:rPr>
          <w:shd w:val="clear" w:color="auto" w:fill="FFFFFF"/>
        </w:rPr>
        <w:t>Ліцею</w:t>
      </w:r>
      <w:r w:rsidRPr="005A26A3">
        <w:t>. На звільнені місця може проводитися зарахування осіб, що отримали позитивні результати при конкурсному</w:t>
      </w:r>
      <w:r w:rsidRPr="00702D36">
        <w:t xml:space="preserve"> відборі, але не були зараховані. При невиконанні державного</w:t>
      </w:r>
      <w:r w:rsidR="00966824">
        <w:t>/регіонального</w:t>
      </w:r>
      <w:r w:rsidRPr="00702D36">
        <w:t xml:space="preserve"> замовлення на прийом з окремих професій (спеціальностей) </w:t>
      </w:r>
      <w:r w:rsidR="00966824">
        <w:t>Л</w:t>
      </w:r>
      <w:r>
        <w:t>іцей</w:t>
      </w:r>
      <w:r w:rsidRPr="00702D36">
        <w:t xml:space="preserve"> може проводити додатковий прийом. </w:t>
      </w:r>
    </w:p>
    <w:p w:rsidR="00562358" w:rsidRPr="00702D36" w:rsidRDefault="00562358" w:rsidP="007F1243">
      <w:pPr>
        <w:numPr>
          <w:ilvl w:val="1"/>
          <w:numId w:val="16"/>
        </w:numPr>
        <w:tabs>
          <w:tab w:val="num" w:pos="900"/>
        </w:tabs>
        <w:spacing w:line="23" w:lineRule="atLeast"/>
        <w:ind w:left="0" w:firstLine="567"/>
        <w:jc w:val="both"/>
      </w:pPr>
      <w:r w:rsidRPr="00702D36">
        <w:t xml:space="preserve">Особам, які не зараховані до </w:t>
      </w:r>
      <w:r>
        <w:t>Ліцею</w:t>
      </w:r>
      <w:r w:rsidRPr="00702D36">
        <w:t>, а також тим, які без поважних причин не приступили до занять, повертаються документи не пізніше ніж протягом п'яти днів з дня прийняття рішення. </w:t>
      </w:r>
    </w:p>
    <w:p w:rsidR="00562358" w:rsidRPr="00702D36" w:rsidRDefault="00562358" w:rsidP="007F1243">
      <w:pPr>
        <w:numPr>
          <w:ilvl w:val="1"/>
          <w:numId w:val="16"/>
        </w:numPr>
        <w:tabs>
          <w:tab w:val="num" w:pos="900"/>
        </w:tabs>
        <w:spacing w:line="23" w:lineRule="atLeast"/>
        <w:ind w:left="0" w:firstLine="567"/>
        <w:jc w:val="both"/>
      </w:pPr>
      <w:r w:rsidRPr="00702D36">
        <w:t xml:space="preserve">Матеріали, які засвідчують результати вступних випробувань, зберігаються протягом одного  року, </w:t>
      </w:r>
      <w:r w:rsidR="00223D18">
        <w:t xml:space="preserve"> після чого</w:t>
      </w:r>
      <w:r w:rsidRPr="00702D36">
        <w:t xml:space="preserve"> знищуються, про що складається відповідний акт.</w:t>
      </w:r>
    </w:p>
    <w:p w:rsidR="00562358" w:rsidRPr="005A26A3" w:rsidRDefault="00562358" w:rsidP="007F1243">
      <w:pPr>
        <w:numPr>
          <w:ilvl w:val="1"/>
          <w:numId w:val="16"/>
        </w:numPr>
        <w:tabs>
          <w:tab w:val="num" w:pos="900"/>
        </w:tabs>
        <w:spacing w:line="23" w:lineRule="atLeast"/>
        <w:ind w:left="0" w:firstLine="567"/>
        <w:jc w:val="both"/>
      </w:pPr>
      <w:r w:rsidRPr="00702D36">
        <w:t>Контроль за дотриманням</w:t>
      </w:r>
      <w:r w:rsidR="006426C1">
        <w:t xml:space="preserve"> Правил прийому до </w:t>
      </w:r>
      <w:r w:rsidR="00001A8C">
        <w:t>Ліцею</w:t>
      </w:r>
      <w:r w:rsidRPr="00B07AF9">
        <w:rPr>
          <w:color w:val="000000"/>
          <w:lang w:eastAsia="uk-UA"/>
        </w:rPr>
        <w:t>здійснюється</w:t>
      </w:r>
      <w:r w:rsidR="00A53FB0">
        <w:rPr>
          <w:color w:val="000000"/>
          <w:lang w:eastAsia="uk-UA"/>
        </w:rPr>
        <w:t xml:space="preserve"> Міністерством освіти і науки України, Черкаською об</w:t>
      </w:r>
      <w:r w:rsidR="00001A8C">
        <w:rPr>
          <w:color w:val="000000"/>
          <w:lang w:eastAsia="uk-UA"/>
        </w:rPr>
        <w:t xml:space="preserve">ласною державною адміністрацією та </w:t>
      </w:r>
      <w:r w:rsidR="005A26A3">
        <w:rPr>
          <w:lang w:eastAsia="uk-UA"/>
        </w:rPr>
        <w:t>Управлінням</w:t>
      </w:r>
      <w:r>
        <w:rPr>
          <w:lang w:eastAsia="uk-UA"/>
        </w:rPr>
        <w:t>освіти і науки</w:t>
      </w:r>
      <w:r>
        <w:rPr>
          <w:color w:val="000000"/>
          <w:lang w:eastAsia="uk-UA"/>
        </w:rPr>
        <w:t xml:space="preserve"> Черкаської обл</w:t>
      </w:r>
      <w:r w:rsidR="008C7FC2">
        <w:rPr>
          <w:color w:val="000000"/>
          <w:lang w:eastAsia="uk-UA"/>
        </w:rPr>
        <w:t xml:space="preserve">асної </w:t>
      </w:r>
      <w:r>
        <w:rPr>
          <w:color w:val="000000"/>
          <w:lang w:eastAsia="uk-UA"/>
        </w:rPr>
        <w:t>держ</w:t>
      </w:r>
      <w:r w:rsidR="008C7FC2">
        <w:rPr>
          <w:color w:val="000000"/>
          <w:lang w:eastAsia="uk-UA"/>
        </w:rPr>
        <w:t xml:space="preserve">авної </w:t>
      </w:r>
      <w:r>
        <w:rPr>
          <w:color w:val="000000"/>
          <w:lang w:eastAsia="uk-UA"/>
        </w:rPr>
        <w:t>адміністрації</w:t>
      </w:r>
      <w:r w:rsidR="00E33484">
        <w:rPr>
          <w:color w:val="000000"/>
          <w:lang w:eastAsia="uk-UA"/>
        </w:rPr>
        <w:t>.</w:t>
      </w:r>
    </w:p>
    <w:p w:rsidR="005A26A3" w:rsidRDefault="005A26A3" w:rsidP="007F1243">
      <w:pPr>
        <w:tabs>
          <w:tab w:val="num" w:pos="0"/>
          <w:tab w:val="num" w:pos="900"/>
        </w:tabs>
        <w:spacing w:line="23" w:lineRule="atLeast"/>
        <w:jc w:val="both"/>
      </w:pPr>
    </w:p>
    <w:p w:rsidR="009C72AB" w:rsidRPr="00702D36" w:rsidRDefault="009C72AB" w:rsidP="007F1243">
      <w:pPr>
        <w:tabs>
          <w:tab w:val="num" w:pos="0"/>
          <w:tab w:val="num" w:pos="900"/>
        </w:tabs>
        <w:spacing w:line="23" w:lineRule="atLeast"/>
        <w:jc w:val="both"/>
      </w:pPr>
    </w:p>
    <w:p w:rsidR="00562358" w:rsidRPr="00966824" w:rsidRDefault="00562358" w:rsidP="007F1243">
      <w:pPr>
        <w:tabs>
          <w:tab w:val="left" w:pos="2430"/>
        </w:tabs>
        <w:spacing w:line="23" w:lineRule="atLeast"/>
        <w:jc w:val="both"/>
      </w:pPr>
      <w:r>
        <w:tab/>
      </w:r>
    </w:p>
    <w:p w:rsidR="00562358" w:rsidRDefault="00562358" w:rsidP="00BC759D">
      <w:pPr>
        <w:spacing w:line="360" w:lineRule="auto"/>
      </w:pPr>
    </w:p>
    <w:sectPr w:rsidR="00562358" w:rsidSect="000B6E96">
      <w:footerReference w:type="default" r:id="rId10"/>
      <w:pgSz w:w="11906" w:h="16838" w:code="9"/>
      <w:pgMar w:top="1134" w:right="851" w:bottom="567" w:left="1560"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F70" w:rsidRDefault="002B6F70">
      <w:r>
        <w:separator/>
      </w:r>
    </w:p>
  </w:endnote>
  <w:endnote w:type="continuationSeparator" w:id="1">
    <w:p w:rsidR="002B6F70" w:rsidRDefault="002B6F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358" w:rsidRDefault="00AE3818" w:rsidP="00871BA2">
    <w:pPr>
      <w:pStyle w:val="a3"/>
      <w:framePr w:wrap="auto" w:vAnchor="text" w:hAnchor="margin" w:xAlign="center" w:y="1"/>
      <w:rPr>
        <w:rStyle w:val="a5"/>
      </w:rPr>
    </w:pPr>
    <w:r>
      <w:rPr>
        <w:rStyle w:val="a5"/>
      </w:rPr>
      <w:fldChar w:fldCharType="begin"/>
    </w:r>
    <w:r w:rsidR="00562358">
      <w:rPr>
        <w:rStyle w:val="a5"/>
      </w:rPr>
      <w:instrText xml:space="preserve">PAGE  </w:instrText>
    </w:r>
    <w:r>
      <w:rPr>
        <w:rStyle w:val="a5"/>
      </w:rPr>
      <w:fldChar w:fldCharType="separate"/>
    </w:r>
    <w:r w:rsidR="00684E75">
      <w:rPr>
        <w:rStyle w:val="a5"/>
        <w:noProof/>
      </w:rPr>
      <w:t>1</w:t>
    </w:r>
    <w:r>
      <w:rPr>
        <w:rStyle w:val="a5"/>
      </w:rPr>
      <w:fldChar w:fldCharType="end"/>
    </w:r>
  </w:p>
  <w:p w:rsidR="00562358" w:rsidRDefault="00562358" w:rsidP="0075517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F70" w:rsidRDefault="002B6F70">
      <w:r>
        <w:separator/>
      </w:r>
    </w:p>
  </w:footnote>
  <w:footnote w:type="continuationSeparator" w:id="1">
    <w:p w:rsidR="002B6F70" w:rsidRDefault="002B6F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E619F"/>
    <w:multiLevelType w:val="hybridMultilevel"/>
    <w:tmpl w:val="27E62752"/>
    <w:lvl w:ilvl="0" w:tplc="21120012">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F2D5BE2"/>
    <w:multiLevelType w:val="multilevel"/>
    <w:tmpl w:val="8448604E"/>
    <w:lvl w:ilvl="0">
      <w:start w:val="1"/>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245C268F"/>
    <w:multiLevelType w:val="multilevel"/>
    <w:tmpl w:val="DFEE3F62"/>
    <w:lvl w:ilvl="0">
      <w:start w:val="6"/>
      <w:numFmt w:val="decimal"/>
      <w:lvlText w:val="%1."/>
      <w:lvlJc w:val="left"/>
      <w:pPr>
        <w:ind w:left="465" w:hanging="465"/>
      </w:pPr>
      <w:rPr>
        <w:rFonts w:hint="default"/>
      </w:rPr>
    </w:lvl>
    <w:lvl w:ilvl="1">
      <w:start w:val="1"/>
      <w:numFmt w:val="decimal"/>
      <w:lvlText w:val="%1.%2."/>
      <w:lvlJc w:val="left"/>
      <w:pPr>
        <w:ind w:left="1281" w:hanging="720"/>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763" w:hanging="108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4245" w:hanging="1440"/>
      </w:pPr>
      <w:rPr>
        <w:rFonts w:hint="default"/>
      </w:rPr>
    </w:lvl>
    <w:lvl w:ilvl="6">
      <w:start w:val="1"/>
      <w:numFmt w:val="decimal"/>
      <w:lvlText w:val="%1.%2.%3.%4.%5.%6.%7."/>
      <w:lvlJc w:val="left"/>
      <w:pPr>
        <w:ind w:left="5166" w:hanging="1800"/>
      </w:pPr>
      <w:rPr>
        <w:rFonts w:hint="default"/>
      </w:rPr>
    </w:lvl>
    <w:lvl w:ilvl="7">
      <w:start w:val="1"/>
      <w:numFmt w:val="decimal"/>
      <w:lvlText w:val="%1.%2.%3.%4.%5.%6.%7.%8."/>
      <w:lvlJc w:val="left"/>
      <w:pPr>
        <w:ind w:left="5727" w:hanging="1800"/>
      </w:pPr>
      <w:rPr>
        <w:rFonts w:hint="default"/>
      </w:rPr>
    </w:lvl>
    <w:lvl w:ilvl="8">
      <w:start w:val="1"/>
      <w:numFmt w:val="decimal"/>
      <w:lvlText w:val="%1.%2.%3.%4.%5.%6.%7.%8.%9."/>
      <w:lvlJc w:val="left"/>
      <w:pPr>
        <w:ind w:left="6648" w:hanging="2160"/>
      </w:pPr>
      <w:rPr>
        <w:rFonts w:hint="default"/>
      </w:rPr>
    </w:lvl>
  </w:abstractNum>
  <w:abstractNum w:abstractNumId="3">
    <w:nsid w:val="34F3188E"/>
    <w:multiLevelType w:val="multilevel"/>
    <w:tmpl w:val="9E604352"/>
    <w:lvl w:ilvl="0">
      <w:start w:val="4"/>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4">
    <w:nsid w:val="392168CD"/>
    <w:multiLevelType w:val="hybridMultilevel"/>
    <w:tmpl w:val="D884D088"/>
    <w:lvl w:ilvl="0" w:tplc="21120012">
      <w:start w:val="1"/>
      <w:numFmt w:val="bullet"/>
      <w:lvlText w:val=""/>
      <w:lvlJc w:val="left"/>
      <w:pPr>
        <w:ind w:left="1287"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
    <w:nsid w:val="3F9D2B98"/>
    <w:multiLevelType w:val="hybridMultilevel"/>
    <w:tmpl w:val="050C216A"/>
    <w:lvl w:ilvl="0" w:tplc="21120012">
      <w:start w:val="1"/>
      <w:numFmt w:val="bullet"/>
      <w:lvlText w:val=""/>
      <w:lvlJc w:val="left"/>
      <w:pPr>
        <w:ind w:left="1290" w:hanging="360"/>
      </w:pPr>
      <w:rPr>
        <w:rFonts w:ascii="Symbol" w:hAnsi="Symbol" w:cs="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6">
    <w:nsid w:val="415F2431"/>
    <w:multiLevelType w:val="hybridMultilevel"/>
    <w:tmpl w:val="7AF8EA16"/>
    <w:lvl w:ilvl="0" w:tplc="21120012">
      <w:start w:val="1"/>
      <w:numFmt w:val="bullet"/>
      <w:lvlText w:val=""/>
      <w:lvlJc w:val="left"/>
      <w:pPr>
        <w:ind w:left="7874" w:hanging="360"/>
      </w:pPr>
      <w:rPr>
        <w:rFonts w:ascii="Symbol" w:hAnsi="Symbol" w:cs="Symbol" w:hint="default"/>
      </w:rPr>
    </w:lvl>
    <w:lvl w:ilvl="1" w:tplc="04190003" w:tentative="1">
      <w:start w:val="1"/>
      <w:numFmt w:val="bullet"/>
      <w:lvlText w:val="o"/>
      <w:lvlJc w:val="left"/>
      <w:pPr>
        <w:ind w:left="8594" w:hanging="360"/>
      </w:pPr>
      <w:rPr>
        <w:rFonts w:ascii="Courier New" w:hAnsi="Courier New" w:cs="Courier New" w:hint="default"/>
      </w:rPr>
    </w:lvl>
    <w:lvl w:ilvl="2" w:tplc="04190005" w:tentative="1">
      <w:start w:val="1"/>
      <w:numFmt w:val="bullet"/>
      <w:lvlText w:val=""/>
      <w:lvlJc w:val="left"/>
      <w:pPr>
        <w:ind w:left="9314" w:hanging="360"/>
      </w:pPr>
      <w:rPr>
        <w:rFonts w:ascii="Wingdings" w:hAnsi="Wingdings" w:hint="default"/>
      </w:rPr>
    </w:lvl>
    <w:lvl w:ilvl="3" w:tplc="04190001" w:tentative="1">
      <w:start w:val="1"/>
      <w:numFmt w:val="bullet"/>
      <w:lvlText w:val=""/>
      <w:lvlJc w:val="left"/>
      <w:pPr>
        <w:ind w:left="10034" w:hanging="360"/>
      </w:pPr>
      <w:rPr>
        <w:rFonts w:ascii="Symbol" w:hAnsi="Symbol" w:hint="default"/>
      </w:rPr>
    </w:lvl>
    <w:lvl w:ilvl="4" w:tplc="04190003" w:tentative="1">
      <w:start w:val="1"/>
      <w:numFmt w:val="bullet"/>
      <w:lvlText w:val="o"/>
      <w:lvlJc w:val="left"/>
      <w:pPr>
        <w:ind w:left="10754" w:hanging="360"/>
      </w:pPr>
      <w:rPr>
        <w:rFonts w:ascii="Courier New" w:hAnsi="Courier New" w:cs="Courier New" w:hint="default"/>
      </w:rPr>
    </w:lvl>
    <w:lvl w:ilvl="5" w:tplc="04190005" w:tentative="1">
      <w:start w:val="1"/>
      <w:numFmt w:val="bullet"/>
      <w:lvlText w:val=""/>
      <w:lvlJc w:val="left"/>
      <w:pPr>
        <w:ind w:left="11474" w:hanging="360"/>
      </w:pPr>
      <w:rPr>
        <w:rFonts w:ascii="Wingdings" w:hAnsi="Wingdings" w:hint="default"/>
      </w:rPr>
    </w:lvl>
    <w:lvl w:ilvl="6" w:tplc="04190001" w:tentative="1">
      <w:start w:val="1"/>
      <w:numFmt w:val="bullet"/>
      <w:lvlText w:val=""/>
      <w:lvlJc w:val="left"/>
      <w:pPr>
        <w:ind w:left="12194" w:hanging="360"/>
      </w:pPr>
      <w:rPr>
        <w:rFonts w:ascii="Symbol" w:hAnsi="Symbol" w:hint="default"/>
      </w:rPr>
    </w:lvl>
    <w:lvl w:ilvl="7" w:tplc="04190003" w:tentative="1">
      <w:start w:val="1"/>
      <w:numFmt w:val="bullet"/>
      <w:lvlText w:val="o"/>
      <w:lvlJc w:val="left"/>
      <w:pPr>
        <w:ind w:left="12914" w:hanging="360"/>
      </w:pPr>
      <w:rPr>
        <w:rFonts w:ascii="Courier New" w:hAnsi="Courier New" w:cs="Courier New" w:hint="default"/>
      </w:rPr>
    </w:lvl>
    <w:lvl w:ilvl="8" w:tplc="04190005" w:tentative="1">
      <w:start w:val="1"/>
      <w:numFmt w:val="bullet"/>
      <w:lvlText w:val=""/>
      <w:lvlJc w:val="left"/>
      <w:pPr>
        <w:ind w:left="13634" w:hanging="360"/>
      </w:pPr>
      <w:rPr>
        <w:rFonts w:ascii="Wingdings" w:hAnsi="Wingdings" w:hint="default"/>
      </w:rPr>
    </w:lvl>
  </w:abstractNum>
  <w:abstractNum w:abstractNumId="7">
    <w:nsid w:val="4E8D2DFC"/>
    <w:multiLevelType w:val="hybridMultilevel"/>
    <w:tmpl w:val="9B0ED608"/>
    <w:lvl w:ilvl="0" w:tplc="21120012">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1B2563B"/>
    <w:multiLevelType w:val="multilevel"/>
    <w:tmpl w:val="B50884AE"/>
    <w:lvl w:ilvl="0">
      <w:start w:val="5"/>
      <w:numFmt w:val="decimal"/>
      <w:lvlText w:val="%1."/>
      <w:lvlJc w:val="left"/>
      <w:pPr>
        <w:ind w:left="450" w:hanging="450"/>
      </w:pPr>
      <w:rPr>
        <w:rFonts w:hint="default"/>
      </w:rPr>
    </w:lvl>
    <w:lvl w:ilvl="1">
      <w:start w:val="3"/>
      <w:numFmt w:val="decimal"/>
      <w:lvlText w:val="%1.%2."/>
      <w:lvlJc w:val="left"/>
      <w:pPr>
        <w:ind w:left="1221" w:hanging="72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583" w:hanging="108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945" w:hanging="1440"/>
      </w:pPr>
      <w:rPr>
        <w:rFonts w:hint="default"/>
      </w:rPr>
    </w:lvl>
    <w:lvl w:ilvl="6">
      <w:start w:val="1"/>
      <w:numFmt w:val="decimal"/>
      <w:lvlText w:val="%1.%2.%3.%4.%5.%6.%7."/>
      <w:lvlJc w:val="left"/>
      <w:pPr>
        <w:ind w:left="4806" w:hanging="1800"/>
      </w:pPr>
      <w:rPr>
        <w:rFonts w:hint="default"/>
      </w:rPr>
    </w:lvl>
    <w:lvl w:ilvl="7">
      <w:start w:val="1"/>
      <w:numFmt w:val="decimal"/>
      <w:lvlText w:val="%1.%2.%3.%4.%5.%6.%7.%8."/>
      <w:lvlJc w:val="left"/>
      <w:pPr>
        <w:ind w:left="5307" w:hanging="1800"/>
      </w:pPr>
      <w:rPr>
        <w:rFonts w:hint="default"/>
      </w:rPr>
    </w:lvl>
    <w:lvl w:ilvl="8">
      <w:start w:val="1"/>
      <w:numFmt w:val="decimal"/>
      <w:lvlText w:val="%1.%2.%3.%4.%5.%6.%7.%8.%9."/>
      <w:lvlJc w:val="left"/>
      <w:pPr>
        <w:ind w:left="6168" w:hanging="2160"/>
      </w:pPr>
      <w:rPr>
        <w:rFonts w:hint="default"/>
      </w:rPr>
    </w:lvl>
  </w:abstractNum>
  <w:abstractNum w:abstractNumId="9">
    <w:nsid w:val="60F97BE2"/>
    <w:multiLevelType w:val="multilevel"/>
    <w:tmpl w:val="D8CA454E"/>
    <w:lvl w:ilvl="0">
      <w:start w:val="3"/>
      <w:numFmt w:val="decimal"/>
      <w:lvlText w:val="%1."/>
      <w:lvlJc w:val="left"/>
      <w:pPr>
        <w:ind w:left="450" w:hanging="450"/>
      </w:pPr>
      <w:rPr>
        <w:rFonts w:hint="default"/>
      </w:rPr>
    </w:lvl>
    <w:lvl w:ilvl="1">
      <w:start w:val="1"/>
      <w:numFmt w:val="decimal"/>
      <w:lvlText w:val="%1.%2."/>
      <w:lvlJc w:val="left"/>
      <w:pPr>
        <w:ind w:left="1221"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583" w:hanging="108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945" w:hanging="1440"/>
      </w:pPr>
      <w:rPr>
        <w:rFonts w:hint="default"/>
      </w:rPr>
    </w:lvl>
    <w:lvl w:ilvl="6">
      <w:start w:val="1"/>
      <w:numFmt w:val="decimal"/>
      <w:lvlText w:val="%1.%2.%3.%4.%5.%6.%7."/>
      <w:lvlJc w:val="left"/>
      <w:pPr>
        <w:ind w:left="4806" w:hanging="1800"/>
      </w:pPr>
      <w:rPr>
        <w:rFonts w:hint="default"/>
      </w:rPr>
    </w:lvl>
    <w:lvl w:ilvl="7">
      <w:start w:val="1"/>
      <w:numFmt w:val="decimal"/>
      <w:lvlText w:val="%1.%2.%3.%4.%5.%6.%7.%8."/>
      <w:lvlJc w:val="left"/>
      <w:pPr>
        <w:ind w:left="5307" w:hanging="1800"/>
      </w:pPr>
      <w:rPr>
        <w:rFonts w:hint="default"/>
      </w:rPr>
    </w:lvl>
    <w:lvl w:ilvl="8">
      <w:start w:val="1"/>
      <w:numFmt w:val="decimal"/>
      <w:lvlText w:val="%1.%2.%3.%4.%5.%6.%7.%8.%9."/>
      <w:lvlJc w:val="left"/>
      <w:pPr>
        <w:ind w:left="6168" w:hanging="2160"/>
      </w:pPr>
      <w:rPr>
        <w:rFonts w:hint="default"/>
      </w:rPr>
    </w:lvl>
  </w:abstractNum>
  <w:abstractNum w:abstractNumId="10">
    <w:nsid w:val="650C3BCD"/>
    <w:multiLevelType w:val="hybridMultilevel"/>
    <w:tmpl w:val="C586577E"/>
    <w:lvl w:ilvl="0" w:tplc="8D5A2A0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74E69AC"/>
    <w:multiLevelType w:val="hybridMultilevel"/>
    <w:tmpl w:val="4384787A"/>
    <w:lvl w:ilvl="0" w:tplc="2112001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A63939"/>
    <w:multiLevelType w:val="hybridMultilevel"/>
    <w:tmpl w:val="62BEB1AC"/>
    <w:lvl w:ilvl="0" w:tplc="21120012">
      <w:start w:val="1"/>
      <w:numFmt w:val="bullet"/>
      <w:lvlText w:val=""/>
      <w:lvlJc w:val="left"/>
      <w:pPr>
        <w:ind w:left="1004"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6AC55918"/>
    <w:multiLevelType w:val="hybridMultilevel"/>
    <w:tmpl w:val="BC628E24"/>
    <w:lvl w:ilvl="0" w:tplc="21120012">
      <w:start w:val="1"/>
      <w:numFmt w:val="bullet"/>
      <w:lvlText w:val=""/>
      <w:lvlJc w:val="left"/>
      <w:pPr>
        <w:ind w:left="928" w:hanging="360"/>
      </w:pPr>
      <w:rPr>
        <w:rFonts w:ascii="Symbol" w:hAnsi="Symbol" w:cs="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4">
    <w:nsid w:val="70345306"/>
    <w:multiLevelType w:val="hybridMultilevel"/>
    <w:tmpl w:val="AC527B14"/>
    <w:lvl w:ilvl="0" w:tplc="21120012">
      <w:start w:val="1"/>
      <w:numFmt w:val="bullet"/>
      <w:lvlText w:val=""/>
      <w:lvlJc w:val="left"/>
      <w:pPr>
        <w:ind w:left="1287"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5">
    <w:nsid w:val="72920C5A"/>
    <w:multiLevelType w:val="multilevel"/>
    <w:tmpl w:val="076E51D0"/>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33208D0"/>
    <w:multiLevelType w:val="hybridMultilevel"/>
    <w:tmpl w:val="8140EB94"/>
    <w:lvl w:ilvl="0" w:tplc="EB1EA44C">
      <w:numFmt w:val="bullet"/>
      <w:lvlText w:val="–"/>
      <w:lvlJc w:val="left"/>
      <w:pPr>
        <w:ind w:left="435" w:hanging="360"/>
      </w:pPr>
      <w:rPr>
        <w:rFonts w:ascii="Times New Roman" w:eastAsia="Times New Roman"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17">
    <w:nsid w:val="7C58215A"/>
    <w:multiLevelType w:val="multilevel"/>
    <w:tmpl w:val="A9FA74C2"/>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FF93B01"/>
    <w:multiLevelType w:val="hybridMultilevel"/>
    <w:tmpl w:val="A522B396"/>
    <w:lvl w:ilvl="0" w:tplc="21120012">
      <w:start w:val="1"/>
      <w:numFmt w:val="bullet"/>
      <w:lvlText w:val=""/>
      <w:lvlJc w:val="left"/>
      <w:pPr>
        <w:ind w:left="1287"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18"/>
  </w:num>
  <w:num w:numId="2">
    <w:abstractNumId w:val="4"/>
  </w:num>
  <w:num w:numId="3">
    <w:abstractNumId w:val="14"/>
  </w:num>
  <w:num w:numId="4">
    <w:abstractNumId w:val="7"/>
  </w:num>
  <w:num w:numId="5">
    <w:abstractNumId w:val="1"/>
  </w:num>
  <w:num w:numId="6">
    <w:abstractNumId w:val="15"/>
  </w:num>
  <w:num w:numId="7">
    <w:abstractNumId w:val="9"/>
  </w:num>
  <w:num w:numId="8">
    <w:abstractNumId w:val="3"/>
  </w:num>
  <w:num w:numId="9">
    <w:abstractNumId w:val="17"/>
  </w:num>
  <w:num w:numId="10">
    <w:abstractNumId w:val="13"/>
  </w:num>
  <w:num w:numId="11">
    <w:abstractNumId w:val="11"/>
  </w:num>
  <w:num w:numId="12">
    <w:abstractNumId w:val="6"/>
  </w:num>
  <w:num w:numId="13">
    <w:abstractNumId w:val="0"/>
  </w:num>
  <w:num w:numId="14">
    <w:abstractNumId w:val="5"/>
  </w:num>
  <w:num w:numId="15">
    <w:abstractNumId w:val="8"/>
  </w:num>
  <w:num w:numId="16">
    <w:abstractNumId w:val="2"/>
  </w:num>
  <w:num w:numId="17">
    <w:abstractNumId w:val="12"/>
  </w:num>
  <w:num w:numId="18">
    <w:abstractNumId w:val="10"/>
  </w:num>
  <w:num w:numId="19">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920671"/>
    <w:rsid w:val="00001A8C"/>
    <w:rsid w:val="00012B04"/>
    <w:rsid w:val="00020535"/>
    <w:rsid w:val="00020F8B"/>
    <w:rsid w:val="000224CB"/>
    <w:rsid w:val="00032B13"/>
    <w:rsid w:val="00033BB4"/>
    <w:rsid w:val="00050635"/>
    <w:rsid w:val="00060CDE"/>
    <w:rsid w:val="0006396C"/>
    <w:rsid w:val="00072ED6"/>
    <w:rsid w:val="00073F03"/>
    <w:rsid w:val="00074AC3"/>
    <w:rsid w:val="00084661"/>
    <w:rsid w:val="00097699"/>
    <w:rsid w:val="00097D2B"/>
    <w:rsid w:val="000A2FBE"/>
    <w:rsid w:val="000A751F"/>
    <w:rsid w:val="000B25CB"/>
    <w:rsid w:val="000B6E96"/>
    <w:rsid w:val="000B776D"/>
    <w:rsid w:val="000C5ECB"/>
    <w:rsid w:val="000D1BE3"/>
    <w:rsid w:val="000D4463"/>
    <w:rsid w:val="000D7D97"/>
    <w:rsid w:val="000E400E"/>
    <w:rsid w:val="000F223B"/>
    <w:rsid w:val="00104ADB"/>
    <w:rsid w:val="00107614"/>
    <w:rsid w:val="001106D9"/>
    <w:rsid w:val="0011478D"/>
    <w:rsid w:val="00117FB5"/>
    <w:rsid w:val="00121C37"/>
    <w:rsid w:val="001259DA"/>
    <w:rsid w:val="0012738A"/>
    <w:rsid w:val="00137C8E"/>
    <w:rsid w:val="00154509"/>
    <w:rsid w:val="00155FC4"/>
    <w:rsid w:val="00180103"/>
    <w:rsid w:val="0018743B"/>
    <w:rsid w:val="001947BE"/>
    <w:rsid w:val="00195E34"/>
    <w:rsid w:val="001960A2"/>
    <w:rsid w:val="001A5E81"/>
    <w:rsid w:val="001B3A0A"/>
    <w:rsid w:val="001B4CA7"/>
    <w:rsid w:val="001C3DD1"/>
    <w:rsid w:val="001E1604"/>
    <w:rsid w:val="001E5A29"/>
    <w:rsid w:val="0020778C"/>
    <w:rsid w:val="00212CAF"/>
    <w:rsid w:val="0021580E"/>
    <w:rsid w:val="00216C47"/>
    <w:rsid w:val="00223D18"/>
    <w:rsid w:val="00227A12"/>
    <w:rsid w:val="002331B4"/>
    <w:rsid w:val="00247945"/>
    <w:rsid w:val="0025097B"/>
    <w:rsid w:val="00266263"/>
    <w:rsid w:val="0027448F"/>
    <w:rsid w:val="0027628C"/>
    <w:rsid w:val="00282708"/>
    <w:rsid w:val="00295416"/>
    <w:rsid w:val="002A3229"/>
    <w:rsid w:val="002B4567"/>
    <w:rsid w:val="002B6F70"/>
    <w:rsid w:val="002D012B"/>
    <w:rsid w:val="002D48BD"/>
    <w:rsid w:val="002D7F89"/>
    <w:rsid w:val="002F1C98"/>
    <w:rsid w:val="00301C83"/>
    <w:rsid w:val="003042D4"/>
    <w:rsid w:val="003117F8"/>
    <w:rsid w:val="00323491"/>
    <w:rsid w:val="00323F4A"/>
    <w:rsid w:val="00325893"/>
    <w:rsid w:val="00347C83"/>
    <w:rsid w:val="00362AF1"/>
    <w:rsid w:val="0036716F"/>
    <w:rsid w:val="00372368"/>
    <w:rsid w:val="00372E1F"/>
    <w:rsid w:val="00373A61"/>
    <w:rsid w:val="00376250"/>
    <w:rsid w:val="00380664"/>
    <w:rsid w:val="0038100B"/>
    <w:rsid w:val="00381963"/>
    <w:rsid w:val="00381C8B"/>
    <w:rsid w:val="003872D6"/>
    <w:rsid w:val="003A31C9"/>
    <w:rsid w:val="003B6318"/>
    <w:rsid w:val="003D32EC"/>
    <w:rsid w:val="003F08E7"/>
    <w:rsid w:val="00405CC1"/>
    <w:rsid w:val="00411EF4"/>
    <w:rsid w:val="00413BA1"/>
    <w:rsid w:val="00414CAA"/>
    <w:rsid w:val="00422F99"/>
    <w:rsid w:val="0044053D"/>
    <w:rsid w:val="00450380"/>
    <w:rsid w:val="0045191D"/>
    <w:rsid w:val="00454C16"/>
    <w:rsid w:val="004777E2"/>
    <w:rsid w:val="00491C6D"/>
    <w:rsid w:val="00495473"/>
    <w:rsid w:val="004B3C35"/>
    <w:rsid w:val="004B7D2D"/>
    <w:rsid w:val="004C7F4E"/>
    <w:rsid w:val="004D28BA"/>
    <w:rsid w:val="00503953"/>
    <w:rsid w:val="00505B5A"/>
    <w:rsid w:val="005126E7"/>
    <w:rsid w:val="00520B74"/>
    <w:rsid w:val="00527797"/>
    <w:rsid w:val="00546099"/>
    <w:rsid w:val="00557737"/>
    <w:rsid w:val="00560277"/>
    <w:rsid w:val="00561950"/>
    <w:rsid w:val="00562358"/>
    <w:rsid w:val="00564887"/>
    <w:rsid w:val="005649FF"/>
    <w:rsid w:val="00585FDD"/>
    <w:rsid w:val="00591DEA"/>
    <w:rsid w:val="00594ECD"/>
    <w:rsid w:val="005A26A3"/>
    <w:rsid w:val="005B2515"/>
    <w:rsid w:val="005C123F"/>
    <w:rsid w:val="005C2233"/>
    <w:rsid w:val="005E0092"/>
    <w:rsid w:val="005E5568"/>
    <w:rsid w:val="005F7AFC"/>
    <w:rsid w:val="0060158F"/>
    <w:rsid w:val="00603AEF"/>
    <w:rsid w:val="006045EE"/>
    <w:rsid w:val="006107D3"/>
    <w:rsid w:val="00614A00"/>
    <w:rsid w:val="00617124"/>
    <w:rsid w:val="00620046"/>
    <w:rsid w:val="006209B4"/>
    <w:rsid w:val="00622D35"/>
    <w:rsid w:val="006406D5"/>
    <w:rsid w:val="006426C1"/>
    <w:rsid w:val="006459C8"/>
    <w:rsid w:val="0065101E"/>
    <w:rsid w:val="00665E5C"/>
    <w:rsid w:val="00675109"/>
    <w:rsid w:val="00684E75"/>
    <w:rsid w:val="006A6EEF"/>
    <w:rsid w:val="006A7756"/>
    <w:rsid w:val="006B1BD2"/>
    <w:rsid w:val="006B6C8B"/>
    <w:rsid w:val="006C14CD"/>
    <w:rsid w:val="006C36DD"/>
    <w:rsid w:val="006D6F68"/>
    <w:rsid w:val="006E7592"/>
    <w:rsid w:val="006F20C9"/>
    <w:rsid w:val="00702D36"/>
    <w:rsid w:val="00715CB6"/>
    <w:rsid w:val="007223F1"/>
    <w:rsid w:val="00722771"/>
    <w:rsid w:val="00727DBE"/>
    <w:rsid w:val="007321E9"/>
    <w:rsid w:val="0073553C"/>
    <w:rsid w:val="007432F3"/>
    <w:rsid w:val="0074371F"/>
    <w:rsid w:val="00745B94"/>
    <w:rsid w:val="0075124A"/>
    <w:rsid w:val="007540D2"/>
    <w:rsid w:val="0075517A"/>
    <w:rsid w:val="0076310F"/>
    <w:rsid w:val="00764DDD"/>
    <w:rsid w:val="007700BB"/>
    <w:rsid w:val="00770943"/>
    <w:rsid w:val="007775BD"/>
    <w:rsid w:val="00780F7D"/>
    <w:rsid w:val="007841AB"/>
    <w:rsid w:val="007A248F"/>
    <w:rsid w:val="007A7636"/>
    <w:rsid w:val="007B592B"/>
    <w:rsid w:val="007C37F3"/>
    <w:rsid w:val="007C4294"/>
    <w:rsid w:val="007D1BDA"/>
    <w:rsid w:val="007D77A2"/>
    <w:rsid w:val="007F1243"/>
    <w:rsid w:val="007F53B1"/>
    <w:rsid w:val="0080087A"/>
    <w:rsid w:val="00807AD7"/>
    <w:rsid w:val="00825BD4"/>
    <w:rsid w:val="008310EA"/>
    <w:rsid w:val="00831F53"/>
    <w:rsid w:val="00833F3D"/>
    <w:rsid w:val="008353F5"/>
    <w:rsid w:val="0084565C"/>
    <w:rsid w:val="00852725"/>
    <w:rsid w:val="008547A5"/>
    <w:rsid w:val="00854D87"/>
    <w:rsid w:val="0085779C"/>
    <w:rsid w:val="00857FD6"/>
    <w:rsid w:val="00871BA2"/>
    <w:rsid w:val="0087505A"/>
    <w:rsid w:val="0087645D"/>
    <w:rsid w:val="00887553"/>
    <w:rsid w:val="00887DF1"/>
    <w:rsid w:val="00891F13"/>
    <w:rsid w:val="008A4840"/>
    <w:rsid w:val="008A7189"/>
    <w:rsid w:val="008B6244"/>
    <w:rsid w:val="008C7FC2"/>
    <w:rsid w:val="008D5E25"/>
    <w:rsid w:val="008D70A2"/>
    <w:rsid w:val="008E2EF9"/>
    <w:rsid w:val="008E6FA9"/>
    <w:rsid w:val="008E7B04"/>
    <w:rsid w:val="008E7C54"/>
    <w:rsid w:val="008E7E55"/>
    <w:rsid w:val="00905EFF"/>
    <w:rsid w:val="0090618B"/>
    <w:rsid w:val="00912618"/>
    <w:rsid w:val="00912908"/>
    <w:rsid w:val="00914E1B"/>
    <w:rsid w:val="00920671"/>
    <w:rsid w:val="00932D64"/>
    <w:rsid w:val="00945A87"/>
    <w:rsid w:val="00953251"/>
    <w:rsid w:val="00955D5A"/>
    <w:rsid w:val="0096294D"/>
    <w:rsid w:val="00964C17"/>
    <w:rsid w:val="00966824"/>
    <w:rsid w:val="00973D00"/>
    <w:rsid w:val="00985ABE"/>
    <w:rsid w:val="0098790E"/>
    <w:rsid w:val="009951D3"/>
    <w:rsid w:val="009A26EA"/>
    <w:rsid w:val="009A50FD"/>
    <w:rsid w:val="009B477C"/>
    <w:rsid w:val="009B762C"/>
    <w:rsid w:val="009C45FC"/>
    <w:rsid w:val="009C6454"/>
    <w:rsid w:val="009C72AB"/>
    <w:rsid w:val="009E444C"/>
    <w:rsid w:val="00A05529"/>
    <w:rsid w:val="00A0748C"/>
    <w:rsid w:val="00A33FFD"/>
    <w:rsid w:val="00A44502"/>
    <w:rsid w:val="00A4584A"/>
    <w:rsid w:val="00A52E50"/>
    <w:rsid w:val="00A53FB0"/>
    <w:rsid w:val="00A543B1"/>
    <w:rsid w:val="00A543B3"/>
    <w:rsid w:val="00A66C1C"/>
    <w:rsid w:val="00AE3818"/>
    <w:rsid w:val="00AE7762"/>
    <w:rsid w:val="00B07AF9"/>
    <w:rsid w:val="00B07C20"/>
    <w:rsid w:val="00B16D41"/>
    <w:rsid w:val="00B22645"/>
    <w:rsid w:val="00B31CB7"/>
    <w:rsid w:val="00B3268E"/>
    <w:rsid w:val="00B329B1"/>
    <w:rsid w:val="00B418CB"/>
    <w:rsid w:val="00B4442A"/>
    <w:rsid w:val="00B50842"/>
    <w:rsid w:val="00B56CA5"/>
    <w:rsid w:val="00B7446A"/>
    <w:rsid w:val="00B767B1"/>
    <w:rsid w:val="00B80B45"/>
    <w:rsid w:val="00B86729"/>
    <w:rsid w:val="00B873F0"/>
    <w:rsid w:val="00B95E70"/>
    <w:rsid w:val="00B96734"/>
    <w:rsid w:val="00B97A52"/>
    <w:rsid w:val="00BA7B85"/>
    <w:rsid w:val="00BC759D"/>
    <w:rsid w:val="00BD2B12"/>
    <w:rsid w:val="00BD6C30"/>
    <w:rsid w:val="00BD6FED"/>
    <w:rsid w:val="00BF6638"/>
    <w:rsid w:val="00C23342"/>
    <w:rsid w:val="00C302CD"/>
    <w:rsid w:val="00C3045C"/>
    <w:rsid w:val="00C37A07"/>
    <w:rsid w:val="00C439F5"/>
    <w:rsid w:val="00C46142"/>
    <w:rsid w:val="00C46E94"/>
    <w:rsid w:val="00C50264"/>
    <w:rsid w:val="00C504C2"/>
    <w:rsid w:val="00C51379"/>
    <w:rsid w:val="00C52889"/>
    <w:rsid w:val="00C53427"/>
    <w:rsid w:val="00C5560A"/>
    <w:rsid w:val="00C71F93"/>
    <w:rsid w:val="00C8043D"/>
    <w:rsid w:val="00C8437C"/>
    <w:rsid w:val="00C85421"/>
    <w:rsid w:val="00C87B4D"/>
    <w:rsid w:val="00CA600C"/>
    <w:rsid w:val="00CB0E1A"/>
    <w:rsid w:val="00CB102E"/>
    <w:rsid w:val="00CB18D6"/>
    <w:rsid w:val="00CC13E6"/>
    <w:rsid w:val="00CC7026"/>
    <w:rsid w:val="00CC7850"/>
    <w:rsid w:val="00CC797C"/>
    <w:rsid w:val="00CE4C6F"/>
    <w:rsid w:val="00CE6880"/>
    <w:rsid w:val="00CF6CCC"/>
    <w:rsid w:val="00D27291"/>
    <w:rsid w:val="00D32F46"/>
    <w:rsid w:val="00D37A8B"/>
    <w:rsid w:val="00D42C28"/>
    <w:rsid w:val="00D46310"/>
    <w:rsid w:val="00D52ED3"/>
    <w:rsid w:val="00D539F3"/>
    <w:rsid w:val="00D5670B"/>
    <w:rsid w:val="00D60F4B"/>
    <w:rsid w:val="00D61F24"/>
    <w:rsid w:val="00D721AC"/>
    <w:rsid w:val="00D740BF"/>
    <w:rsid w:val="00D9295D"/>
    <w:rsid w:val="00D96506"/>
    <w:rsid w:val="00D96754"/>
    <w:rsid w:val="00DA0E48"/>
    <w:rsid w:val="00DA67E7"/>
    <w:rsid w:val="00DB4A58"/>
    <w:rsid w:val="00DB7DA5"/>
    <w:rsid w:val="00DC3128"/>
    <w:rsid w:val="00DD4A85"/>
    <w:rsid w:val="00DE30C3"/>
    <w:rsid w:val="00E10F11"/>
    <w:rsid w:val="00E15B80"/>
    <w:rsid w:val="00E1622B"/>
    <w:rsid w:val="00E2778D"/>
    <w:rsid w:val="00E27FA3"/>
    <w:rsid w:val="00E33484"/>
    <w:rsid w:val="00E6052F"/>
    <w:rsid w:val="00E63E8E"/>
    <w:rsid w:val="00E74579"/>
    <w:rsid w:val="00E748D7"/>
    <w:rsid w:val="00EA20BD"/>
    <w:rsid w:val="00EB03EC"/>
    <w:rsid w:val="00EC1186"/>
    <w:rsid w:val="00EC40C4"/>
    <w:rsid w:val="00EC778F"/>
    <w:rsid w:val="00ED3F18"/>
    <w:rsid w:val="00EF29DD"/>
    <w:rsid w:val="00EF3A2A"/>
    <w:rsid w:val="00EF5E20"/>
    <w:rsid w:val="00F03505"/>
    <w:rsid w:val="00F04ECD"/>
    <w:rsid w:val="00F25E8B"/>
    <w:rsid w:val="00F30DAE"/>
    <w:rsid w:val="00F337BE"/>
    <w:rsid w:val="00F33931"/>
    <w:rsid w:val="00F34364"/>
    <w:rsid w:val="00F50C53"/>
    <w:rsid w:val="00F51CCF"/>
    <w:rsid w:val="00F53BE7"/>
    <w:rsid w:val="00F57E4A"/>
    <w:rsid w:val="00F74BCD"/>
    <w:rsid w:val="00F751B6"/>
    <w:rsid w:val="00F84A28"/>
    <w:rsid w:val="00F858DE"/>
    <w:rsid w:val="00FA32A2"/>
    <w:rsid w:val="00FA707E"/>
    <w:rsid w:val="00FB7ABF"/>
    <w:rsid w:val="00FD4FAB"/>
    <w:rsid w:val="00FD54D0"/>
    <w:rsid w:val="00FE1F18"/>
    <w:rsid w:val="00FE23E2"/>
    <w:rsid w:val="00FE42CD"/>
    <w:rsid w:val="00FE678A"/>
    <w:rsid w:val="00FF4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17"/>
    <w:rPr>
      <w:rFonts w:ascii="Times New Roman" w:eastAsia="Times New Roman" w:hAnsi="Times New Roman"/>
      <w:sz w:val="28"/>
      <w:szCs w:val="28"/>
      <w:lang w:val="uk-UA"/>
    </w:rPr>
  </w:style>
  <w:style w:type="paragraph" w:styleId="3">
    <w:name w:val="heading 3"/>
    <w:basedOn w:val="a"/>
    <w:link w:val="30"/>
    <w:uiPriority w:val="99"/>
    <w:qFormat/>
    <w:rsid w:val="00920671"/>
    <w:pPr>
      <w:spacing w:before="240"/>
      <w:outlineLvl w:val="2"/>
    </w:pPr>
    <w:rPr>
      <w:rFonts w:ascii="Courier New" w:hAnsi="Courier New" w:cs="Courier New"/>
      <w:b/>
      <w:bCs/>
      <w:color w:val="000000"/>
      <w:kern w:val="28"/>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920671"/>
    <w:rPr>
      <w:rFonts w:ascii="Courier New" w:hAnsi="Courier New" w:cs="Courier New"/>
      <w:b/>
      <w:bCs/>
      <w:color w:val="000000"/>
      <w:kern w:val="28"/>
      <w:lang w:val="ru-RU" w:eastAsia="ru-RU"/>
    </w:rPr>
  </w:style>
  <w:style w:type="paragraph" w:styleId="a3">
    <w:name w:val="footer"/>
    <w:basedOn w:val="a"/>
    <w:link w:val="a4"/>
    <w:uiPriority w:val="99"/>
    <w:rsid w:val="00920671"/>
    <w:pPr>
      <w:tabs>
        <w:tab w:val="center" w:pos="4819"/>
        <w:tab w:val="right" w:pos="9639"/>
      </w:tabs>
    </w:pPr>
  </w:style>
  <w:style w:type="character" w:customStyle="1" w:styleId="a4">
    <w:name w:val="Нижний колонтитул Знак"/>
    <w:basedOn w:val="a0"/>
    <w:link w:val="a3"/>
    <w:uiPriority w:val="99"/>
    <w:locked/>
    <w:rsid w:val="00920671"/>
    <w:rPr>
      <w:rFonts w:ascii="Times New Roman" w:hAnsi="Times New Roman" w:cs="Times New Roman"/>
      <w:sz w:val="24"/>
      <w:szCs w:val="24"/>
      <w:lang w:val="uk-UA" w:eastAsia="ru-RU"/>
    </w:rPr>
  </w:style>
  <w:style w:type="character" w:styleId="a5">
    <w:name w:val="page number"/>
    <w:basedOn w:val="a0"/>
    <w:uiPriority w:val="99"/>
    <w:rsid w:val="00920671"/>
  </w:style>
  <w:style w:type="paragraph" w:styleId="a6">
    <w:name w:val="Balloon Text"/>
    <w:basedOn w:val="a"/>
    <w:link w:val="a7"/>
    <w:uiPriority w:val="99"/>
    <w:semiHidden/>
    <w:rsid w:val="00B80B45"/>
    <w:rPr>
      <w:rFonts w:ascii="Tahoma" w:hAnsi="Tahoma" w:cs="Tahoma"/>
      <w:sz w:val="16"/>
      <w:szCs w:val="16"/>
    </w:rPr>
  </w:style>
  <w:style w:type="character" w:customStyle="1" w:styleId="a7">
    <w:name w:val="Текст выноски Знак"/>
    <w:basedOn w:val="a0"/>
    <w:link w:val="a6"/>
    <w:uiPriority w:val="99"/>
    <w:semiHidden/>
    <w:locked/>
    <w:rsid w:val="00B80B45"/>
    <w:rPr>
      <w:rFonts w:ascii="Tahoma" w:hAnsi="Tahoma" w:cs="Tahoma"/>
      <w:sz w:val="16"/>
      <w:szCs w:val="16"/>
      <w:lang w:val="uk-UA" w:eastAsia="ru-RU"/>
    </w:rPr>
  </w:style>
  <w:style w:type="table" w:styleId="a8">
    <w:name w:val="Table Grid"/>
    <w:basedOn w:val="a1"/>
    <w:locked/>
    <w:rsid w:val="00985A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27448F"/>
    <w:pPr>
      <w:ind w:left="720"/>
      <w:contextualSpacing/>
    </w:pPr>
  </w:style>
  <w:style w:type="paragraph" w:customStyle="1" w:styleId="rvps2">
    <w:name w:val="rvps2"/>
    <w:basedOn w:val="a"/>
    <w:rsid w:val="00380664"/>
    <w:pPr>
      <w:spacing w:before="100" w:beforeAutospacing="1" w:after="100" w:afterAutospacing="1"/>
    </w:pPr>
    <w:rPr>
      <w:sz w:val="24"/>
      <w:szCs w:val="24"/>
      <w:lang w:val="ru-RU"/>
    </w:rPr>
  </w:style>
  <w:style w:type="character" w:styleId="aa">
    <w:name w:val="Hyperlink"/>
    <w:basedOn w:val="a0"/>
    <w:uiPriority w:val="99"/>
    <w:semiHidden/>
    <w:unhideWhenUsed/>
    <w:rsid w:val="007B592B"/>
    <w:rPr>
      <w:color w:val="0000FF"/>
      <w:u w:val="single"/>
    </w:rPr>
  </w:style>
  <w:style w:type="character" w:customStyle="1" w:styleId="rvts80">
    <w:name w:val="rvts80"/>
    <w:basedOn w:val="a0"/>
    <w:rsid w:val="00FE42CD"/>
    <w:rPr>
      <w:rFonts w:ascii="Arial Unicode MS" w:eastAsia="Arial Unicode MS" w:hAnsi="Arial Unicode MS" w:cs="Arial Unicode MS" w:hint="eastAsia"/>
      <w:b/>
      <w:bCs/>
      <w:i w:val="0"/>
      <w:iCs w:val="0"/>
      <w:strike w:val="0"/>
      <w:dstrike w:val="0"/>
      <w:sz w:val="24"/>
      <w:szCs w:val="24"/>
      <w:u w:val="none"/>
      <w:effect w:val="none"/>
    </w:rPr>
  </w:style>
  <w:style w:type="paragraph" w:styleId="ab">
    <w:name w:val="header"/>
    <w:basedOn w:val="a"/>
    <w:link w:val="ac"/>
    <w:uiPriority w:val="99"/>
    <w:semiHidden/>
    <w:unhideWhenUsed/>
    <w:rsid w:val="00121C37"/>
    <w:pPr>
      <w:tabs>
        <w:tab w:val="center" w:pos="4677"/>
        <w:tab w:val="right" w:pos="9355"/>
      </w:tabs>
    </w:pPr>
  </w:style>
  <w:style w:type="character" w:customStyle="1" w:styleId="ac">
    <w:name w:val="Верхний колонтитул Знак"/>
    <w:basedOn w:val="a0"/>
    <w:link w:val="ab"/>
    <w:uiPriority w:val="99"/>
    <w:semiHidden/>
    <w:rsid w:val="00121C37"/>
    <w:rPr>
      <w:rFonts w:ascii="Times New Roman" w:eastAsia="Times New Roman" w:hAnsi="Times New Roman"/>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609185">
      <w:bodyDiv w:val="1"/>
      <w:marLeft w:val="0"/>
      <w:marRight w:val="0"/>
      <w:marTop w:val="0"/>
      <w:marBottom w:val="0"/>
      <w:divBdr>
        <w:top w:val="none" w:sz="0" w:space="0" w:color="auto"/>
        <w:left w:val="none" w:sz="0" w:space="0" w:color="auto"/>
        <w:bottom w:val="none" w:sz="0" w:space="0" w:color="auto"/>
        <w:right w:val="none" w:sz="0" w:space="0" w:color="auto"/>
      </w:divBdr>
    </w:div>
    <w:div w:id="368146072">
      <w:bodyDiv w:val="1"/>
      <w:marLeft w:val="0"/>
      <w:marRight w:val="0"/>
      <w:marTop w:val="0"/>
      <w:marBottom w:val="0"/>
      <w:divBdr>
        <w:top w:val="none" w:sz="0" w:space="0" w:color="auto"/>
        <w:left w:val="none" w:sz="0" w:space="0" w:color="auto"/>
        <w:bottom w:val="none" w:sz="0" w:space="0" w:color="auto"/>
        <w:right w:val="none" w:sz="0" w:space="0" w:color="auto"/>
      </w:divBdr>
    </w:div>
    <w:div w:id="108777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agahqwyibe8an.com/laws/show/5492-17.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87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4EA17-13DB-47BD-8A0E-95BC3C705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1</Pages>
  <Words>2700</Words>
  <Characters>15395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XP GAME 2009</cp:lastModifiedBy>
  <cp:revision>114</cp:revision>
  <cp:lastPrinted>2023-11-19T08:26:00Z</cp:lastPrinted>
  <dcterms:created xsi:type="dcterms:W3CDTF">2020-12-17T06:33:00Z</dcterms:created>
  <dcterms:modified xsi:type="dcterms:W3CDTF">2023-11-19T08:56:00Z</dcterms:modified>
</cp:coreProperties>
</file>